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D09" w:rsidRPr="00230CB8" w:rsidRDefault="000D7D09" w:rsidP="000D7D09">
      <w:pPr>
        <w:spacing w:line="360" w:lineRule="auto"/>
        <w:jc w:val="center"/>
        <w:rPr>
          <w:rFonts w:ascii="宋体" w:hAnsi="宋体"/>
          <w:b/>
          <w:sz w:val="32"/>
          <w:szCs w:val="32"/>
          <w:lang w:eastAsia="zh-CN"/>
        </w:rPr>
      </w:pPr>
      <w:r w:rsidRPr="00230CB8">
        <w:rPr>
          <w:rFonts w:ascii="宋体" w:hAnsi="宋体" w:hint="eastAsia"/>
          <w:b/>
          <w:sz w:val="32"/>
          <w:szCs w:val="32"/>
          <w:lang w:eastAsia="zh-CN"/>
        </w:rPr>
        <w:t>中科院上海</w:t>
      </w:r>
      <w:r w:rsidR="00785402">
        <w:rPr>
          <w:rFonts w:ascii="宋体" w:hAnsi="宋体" w:hint="eastAsia"/>
          <w:b/>
          <w:sz w:val="32"/>
          <w:szCs w:val="32"/>
          <w:lang w:eastAsia="zh-CN"/>
        </w:rPr>
        <w:t>营养与健康研究所</w:t>
      </w:r>
      <w:r w:rsidRPr="00230CB8">
        <w:rPr>
          <w:rFonts w:ascii="宋体" w:hAnsi="宋体" w:hint="eastAsia"/>
          <w:b/>
          <w:sz w:val="32"/>
          <w:szCs w:val="32"/>
          <w:lang w:eastAsia="zh-CN"/>
        </w:rPr>
        <w:t xml:space="preserve"> </w:t>
      </w:r>
    </w:p>
    <w:p w:rsidR="000D7D09" w:rsidRPr="00230CB8" w:rsidRDefault="00D558A1" w:rsidP="000D7D09">
      <w:pPr>
        <w:spacing w:line="360" w:lineRule="auto"/>
        <w:jc w:val="center"/>
        <w:rPr>
          <w:rFonts w:ascii="宋体" w:hAnsi="宋体"/>
          <w:b/>
          <w:sz w:val="32"/>
          <w:szCs w:val="32"/>
          <w:lang w:eastAsia="zh-CN"/>
        </w:rPr>
      </w:pPr>
      <w:r>
        <w:rPr>
          <w:rFonts w:ascii="宋体" w:hAnsi="宋体" w:hint="eastAsia"/>
          <w:b/>
          <w:sz w:val="32"/>
          <w:szCs w:val="32"/>
          <w:lang w:eastAsia="zh-CN"/>
        </w:rPr>
        <w:t>分析测试平台</w:t>
      </w:r>
      <w:r w:rsidR="000D7D09" w:rsidRPr="00230CB8">
        <w:rPr>
          <w:rFonts w:ascii="宋体" w:hAnsi="宋体" w:hint="eastAsia"/>
          <w:b/>
          <w:sz w:val="32"/>
          <w:szCs w:val="32"/>
          <w:lang w:eastAsia="zh-CN"/>
        </w:rPr>
        <w:t>与课题组项目合作/样本使用协议</w:t>
      </w:r>
    </w:p>
    <w:p w:rsidR="000D7D09" w:rsidRPr="00697DE2" w:rsidRDefault="000D7D09" w:rsidP="000D7D09">
      <w:pPr>
        <w:spacing w:line="60" w:lineRule="atLeast"/>
        <w:jc w:val="center"/>
        <w:rPr>
          <w:rFonts w:ascii="Calibri" w:hAnsi="Calibri"/>
          <w:b/>
          <w:sz w:val="32"/>
          <w:szCs w:val="32"/>
          <w:lang w:eastAsia="zh-CN"/>
        </w:rPr>
      </w:pPr>
      <w:r>
        <w:rPr>
          <w:rFonts w:ascii="Calibri" w:hAnsi="Calibri" w:hint="eastAsia"/>
          <w:b/>
          <w:sz w:val="32"/>
          <w:szCs w:val="32"/>
          <w:lang w:eastAsia="zh-CN"/>
        </w:rPr>
        <w:t xml:space="preserve">              </w:t>
      </w:r>
    </w:p>
    <w:p w:rsidR="000D7D09" w:rsidRPr="00AB7D2A" w:rsidRDefault="000D7D09" w:rsidP="000D7D09">
      <w:pPr>
        <w:jc w:val="center"/>
        <w:rPr>
          <w:rFonts w:ascii="Calibri" w:hAnsi="Calibri"/>
          <w:b/>
          <w:szCs w:val="21"/>
          <w:lang w:eastAsia="zh-CN"/>
        </w:rPr>
      </w:pPr>
    </w:p>
    <w:p w:rsidR="000D7D09" w:rsidRPr="00230CB8" w:rsidRDefault="000D7D09" w:rsidP="000D7D09">
      <w:pPr>
        <w:spacing w:line="360" w:lineRule="auto"/>
        <w:ind w:left="1200" w:hangingChars="500" w:hanging="1200"/>
        <w:jc w:val="left"/>
        <w:rPr>
          <w:rFonts w:ascii="宋体" w:hAnsi="宋体"/>
          <w:sz w:val="24"/>
          <w:lang w:eastAsia="zh-CN"/>
        </w:rPr>
      </w:pPr>
      <w:r w:rsidRPr="00230CB8">
        <w:rPr>
          <w:rFonts w:ascii="宋体" w:hAnsi="宋体" w:hint="eastAsia"/>
          <w:sz w:val="24"/>
          <w:lang w:eastAsia="zh-CN"/>
        </w:rPr>
        <w:t>甲方：</w:t>
      </w:r>
      <w:r w:rsidRPr="00230CB8">
        <w:rPr>
          <w:rFonts w:ascii="宋体" w:hAnsi="宋体" w:hint="eastAsia"/>
          <w:sz w:val="24"/>
          <w:u w:val="single"/>
          <w:lang w:eastAsia="zh-CN"/>
        </w:rPr>
        <w:t xml:space="preserve">                   </w:t>
      </w:r>
      <w:r w:rsidRPr="00230CB8">
        <w:rPr>
          <w:rFonts w:ascii="宋体" w:hAnsi="宋体" w:hint="eastAsia"/>
          <w:sz w:val="24"/>
          <w:lang w:eastAsia="zh-CN"/>
        </w:rPr>
        <w:t>课题组</w:t>
      </w:r>
    </w:p>
    <w:p w:rsidR="000D7D09" w:rsidRPr="00230CB8" w:rsidRDefault="000D7D09" w:rsidP="000D7D09">
      <w:pPr>
        <w:spacing w:line="360" w:lineRule="auto"/>
        <w:jc w:val="left"/>
        <w:rPr>
          <w:rFonts w:ascii="宋体" w:hAnsi="宋体"/>
          <w:sz w:val="24"/>
          <w:lang w:eastAsia="zh-CN"/>
        </w:rPr>
      </w:pPr>
      <w:r w:rsidRPr="00230CB8">
        <w:rPr>
          <w:rFonts w:ascii="宋体" w:hAnsi="宋体" w:hint="eastAsia"/>
          <w:sz w:val="24"/>
          <w:lang w:eastAsia="zh-CN"/>
        </w:rPr>
        <w:t>乙方：中科院上海</w:t>
      </w:r>
      <w:r w:rsidR="00785402">
        <w:rPr>
          <w:rFonts w:ascii="宋体" w:hAnsi="宋体" w:hint="eastAsia"/>
          <w:sz w:val="24"/>
          <w:lang w:eastAsia="zh-CN"/>
        </w:rPr>
        <w:t>营养与健康研究所</w:t>
      </w:r>
      <w:r w:rsidR="00D558A1">
        <w:rPr>
          <w:rFonts w:ascii="宋体" w:hAnsi="宋体" w:hint="eastAsia"/>
          <w:sz w:val="24"/>
          <w:lang w:eastAsia="zh-CN"/>
        </w:rPr>
        <w:t>分析测试平台-肿瘤样本库</w:t>
      </w:r>
      <w:r w:rsidRPr="00230CB8">
        <w:rPr>
          <w:rFonts w:ascii="宋体" w:hAnsi="宋体" w:hint="eastAsia"/>
          <w:sz w:val="24"/>
          <w:lang w:eastAsia="zh-CN"/>
        </w:rPr>
        <w:t>（以下简称样本库）</w:t>
      </w:r>
    </w:p>
    <w:p w:rsidR="000D7D09" w:rsidRPr="00230CB8" w:rsidRDefault="000D7D09" w:rsidP="000D7D09">
      <w:pPr>
        <w:jc w:val="left"/>
        <w:rPr>
          <w:rFonts w:ascii="宋体" w:hAnsi="宋体"/>
          <w:sz w:val="24"/>
          <w:lang w:eastAsia="zh-CN"/>
        </w:rPr>
      </w:pPr>
    </w:p>
    <w:p w:rsidR="000D7D09" w:rsidRPr="00230CB8" w:rsidRDefault="000D7D09" w:rsidP="000D7D09">
      <w:pPr>
        <w:spacing w:line="360" w:lineRule="auto"/>
        <w:ind w:firstLine="435"/>
        <w:rPr>
          <w:rFonts w:ascii="宋体" w:hAnsi="宋体"/>
          <w:sz w:val="24"/>
          <w:lang w:eastAsia="zh-CN"/>
        </w:rPr>
      </w:pPr>
      <w:r w:rsidRPr="00230CB8">
        <w:rPr>
          <w:rFonts w:ascii="宋体" w:hAnsi="宋体" w:hint="eastAsia"/>
          <w:sz w:val="24"/>
          <w:lang w:eastAsia="zh-CN"/>
        </w:rPr>
        <w:t>为保证</w:t>
      </w:r>
      <w:r w:rsidRPr="00230CB8">
        <w:rPr>
          <w:rFonts w:ascii="宋体" w:hAnsi="宋体" w:hint="eastAsia"/>
          <w:sz w:val="24"/>
          <w:u w:val="single"/>
          <w:lang w:eastAsia="zh-CN"/>
        </w:rPr>
        <w:t xml:space="preserve">                           </w:t>
      </w:r>
      <w:r w:rsidRPr="00230CB8">
        <w:rPr>
          <w:rFonts w:ascii="宋体" w:hAnsi="宋体" w:hint="eastAsia"/>
          <w:sz w:val="24"/>
          <w:lang w:eastAsia="zh-CN"/>
        </w:rPr>
        <w:t>课题（研究）的完成；双方本着真诚合作、实事求是、互惠互利的原则，根据课题（研究）计划的要求、管理部门相关规定、样本库伦</w:t>
      </w:r>
      <w:proofErr w:type="gramStart"/>
      <w:r w:rsidRPr="00230CB8">
        <w:rPr>
          <w:rFonts w:ascii="宋体" w:hAnsi="宋体" w:hint="eastAsia"/>
          <w:sz w:val="24"/>
          <w:lang w:eastAsia="zh-CN"/>
        </w:rPr>
        <w:t>理规范</w:t>
      </w:r>
      <w:proofErr w:type="gramEnd"/>
      <w:r w:rsidRPr="00230CB8">
        <w:rPr>
          <w:rFonts w:ascii="宋体" w:hAnsi="宋体" w:hint="eastAsia"/>
          <w:sz w:val="24"/>
          <w:lang w:eastAsia="zh-CN"/>
        </w:rPr>
        <w:t>要求及知识产权的相关规定，经友好协商达成如下协议。</w:t>
      </w:r>
    </w:p>
    <w:p w:rsidR="000D7D09" w:rsidRPr="00230CB8" w:rsidRDefault="000D7D09" w:rsidP="000D7D09">
      <w:pPr>
        <w:spacing w:line="360" w:lineRule="auto"/>
        <w:ind w:firstLineChars="150" w:firstLine="360"/>
        <w:rPr>
          <w:rFonts w:ascii="宋体" w:hAnsi="宋体"/>
          <w:sz w:val="24"/>
          <w:lang w:eastAsia="zh-CN"/>
        </w:rPr>
      </w:pPr>
      <w:r>
        <w:rPr>
          <w:rFonts w:ascii="宋体" w:hAnsi="宋体" w:hint="eastAsia"/>
          <w:sz w:val="24"/>
          <w:lang w:eastAsia="zh-CN"/>
        </w:rPr>
        <w:t>一、</w:t>
      </w:r>
      <w:r w:rsidRPr="00230CB8">
        <w:rPr>
          <w:rFonts w:ascii="宋体" w:hAnsi="宋体" w:hint="eastAsia"/>
          <w:sz w:val="24"/>
          <w:lang w:eastAsia="zh-CN"/>
        </w:rPr>
        <w:t>分工与职责：</w:t>
      </w:r>
    </w:p>
    <w:p w:rsidR="000D7D09" w:rsidRPr="00230CB8" w:rsidRDefault="000D7D09" w:rsidP="000D7D09">
      <w:pPr>
        <w:spacing w:line="360" w:lineRule="auto"/>
        <w:ind w:firstLine="435"/>
        <w:rPr>
          <w:rFonts w:ascii="宋体" w:hAnsi="宋体"/>
          <w:sz w:val="24"/>
          <w:lang w:eastAsia="zh-CN"/>
        </w:rPr>
      </w:pPr>
      <w:r w:rsidRPr="00230CB8">
        <w:rPr>
          <w:rFonts w:ascii="宋体" w:hAnsi="宋体" w:hint="eastAsia"/>
          <w:sz w:val="24"/>
          <w:lang w:eastAsia="zh-CN"/>
        </w:rPr>
        <w:t>1. 共同责任：</w:t>
      </w:r>
    </w:p>
    <w:p w:rsidR="000D7D09" w:rsidRPr="00230CB8" w:rsidRDefault="000D7D09" w:rsidP="000D7D09">
      <w:pPr>
        <w:pStyle w:val="a3"/>
        <w:ind w:firstLineChars="100" w:firstLine="240"/>
        <w:rPr>
          <w:rFonts w:ascii="宋体" w:hAnsi="宋体"/>
          <w:sz w:val="24"/>
        </w:rPr>
      </w:pPr>
      <w:r w:rsidRPr="00230CB8">
        <w:rPr>
          <w:rFonts w:ascii="宋体" w:hAnsi="宋体" w:hint="eastAsia"/>
          <w:sz w:val="24"/>
        </w:rPr>
        <w:t>（1</w:t>
      </w:r>
      <w:r w:rsidRPr="00230CB8">
        <w:rPr>
          <w:rFonts w:ascii="宋体" w:hAnsi="宋体"/>
          <w:sz w:val="24"/>
        </w:rPr>
        <w:t>）</w:t>
      </w:r>
      <w:r w:rsidRPr="00230CB8">
        <w:rPr>
          <w:rFonts w:ascii="宋体" w:hAnsi="宋体" w:hint="eastAsia"/>
          <w:sz w:val="24"/>
        </w:rPr>
        <w:t>双方所有行为要严格遵守国家</w:t>
      </w:r>
      <w:r w:rsidRPr="00230CB8">
        <w:rPr>
          <w:rFonts w:ascii="宋体" w:hAnsi="宋体"/>
          <w:sz w:val="24"/>
        </w:rPr>
        <w:t>《人类遗传资源管理暂行办法》</w:t>
      </w:r>
      <w:r w:rsidRPr="00230CB8">
        <w:rPr>
          <w:rFonts w:ascii="宋体" w:hAnsi="宋体" w:hint="eastAsia"/>
          <w:sz w:val="24"/>
        </w:rPr>
        <w:t>等法律、法规、规章、规范性文件和国际准则，以及《中科院上海</w:t>
      </w:r>
      <w:r w:rsidR="00EE1F34">
        <w:rPr>
          <w:rFonts w:ascii="宋体" w:hAnsi="宋体" w:hint="eastAsia"/>
          <w:sz w:val="24"/>
        </w:rPr>
        <w:t>营养与健康研究所</w:t>
      </w:r>
      <w:r w:rsidRPr="00230CB8">
        <w:rPr>
          <w:rFonts w:ascii="宋体" w:hAnsi="宋体" w:hint="eastAsia"/>
          <w:sz w:val="24"/>
        </w:rPr>
        <w:t>生物样本库生物样本使用管理规定》。</w:t>
      </w:r>
    </w:p>
    <w:p w:rsidR="000D7D09" w:rsidRPr="00230CB8" w:rsidRDefault="000D7D09" w:rsidP="000D7D09">
      <w:pPr>
        <w:spacing w:line="360" w:lineRule="auto"/>
        <w:ind w:firstLineChars="100" w:firstLine="240"/>
        <w:rPr>
          <w:rFonts w:ascii="宋体" w:hAnsi="宋体"/>
          <w:sz w:val="24"/>
          <w:lang w:eastAsia="zh-CN"/>
        </w:rPr>
      </w:pPr>
      <w:r w:rsidRPr="00230CB8">
        <w:rPr>
          <w:rFonts w:ascii="宋体" w:hAnsi="宋体" w:hint="eastAsia"/>
          <w:sz w:val="24"/>
          <w:lang w:eastAsia="zh-CN"/>
        </w:rPr>
        <w:t>（2）在履行本协议过程中，如有不可抗拒的因素所造成的损失，风险共同承担</w:t>
      </w:r>
      <w:r w:rsidR="00EE1F34">
        <w:rPr>
          <w:rFonts w:ascii="宋体" w:hAnsi="宋体" w:hint="eastAsia"/>
          <w:sz w:val="24"/>
          <w:lang w:eastAsia="zh-CN"/>
        </w:rPr>
        <w:t>。</w:t>
      </w:r>
    </w:p>
    <w:p w:rsidR="000D7D09" w:rsidRPr="00230CB8" w:rsidRDefault="000D7D09" w:rsidP="000D7D09">
      <w:pPr>
        <w:spacing w:line="360" w:lineRule="auto"/>
        <w:ind w:firstLine="435"/>
        <w:rPr>
          <w:rFonts w:ascii="宋体" w:hAnsi="宋体"/>
          <w:sz w:val="24"/>
          <w:lang w:eastAsia="zh-CN"/>
        </w:rPr>
      </w:pPr>
      <w:r w:rsidRPr="00230CB8">
        <w:rPr>
          <w:rFonts w:ascii="宋体" w:hAnsi="宋体" w:hint="eastAsia"/>
          <w:sz w:val="24"/>
          <w:lang w:eastAsia="zh-CN"/>
        </w:rPr>
        <w:t>2. 甲方责任：</w:t>
      </w:r>
    </w:p>
    <w:p w:rsidR="000D7D09" w:rsidRPr="00230CB8" w:rsidRDefault="000D7D09" w:rsidP="000D7D09">
      <w:pPr>
        <w:spacing w:line="360" w:lineRule="auto"/>
        <w:ind w:firstLine="435"/>
        <w:rPr>
          <w:rFonts w:ascii="宋体" w:hAnsi="宋体"/>
          <w:sz w:val="24"/>
          <w:lang w:eastAsia="zh-CN"/>
        </w:rPr>
      </w:pPr>
      <w:r w:rsidRPr="00230CB8">
        <w:rPr>
          <w:rFonts w:ascii="宋体" w:hAnsi="宋体" w:hint="eastAsia"/>
          <w:sz w:val="24"/>
          <w:lang w:eastAsia="zh-CN"/>
        </w:rPr>
        <w:t>（1）项目合作者需提供完整的研究方案，包括研究目的和意义、立项依据、所需样本类型</w:t>
      </w:r>
      <w:r w:rsidR="00EE1F34">
        <w:rPr>
          <w:rFonts w:ascii="宋体" w:hAnsi="宋体" w:hint="eastAsia"/>
          <w:sz w:val="24"/>
          <w:lang w:eastAsia="zh-CN"/>
        </w:rPr>
        <w:t>和信息、样本的使用计划、研究人员伦理保证书、经费支撑，提交</w:t>
      </w:r>
      <w:r w:rsidRPr="00230CB8">
        <w:rPr>
          <w:rFonts w:ascii="宋体" w:hAnsi="宋体" w:hint="eastAsia"/>
          <w:sz w:val="24"/>
          <w:lang w:eastAsia="zh-CN"/>
        </w:rPr>
        <w:t>样本库审批。</w:t>
      </w:r>
    </w:p>
    <w:p w:rsidR="000D7D09" w:rsidRPr="00230CB8" w:rsidRDefault="000D7D09" w:rsidP="000D7D09">
      <w:pPr>
        <w:spacing w:line="360" w:lineRule="auto"/>
        <w:ind w:firstLine="435"/>
        <w:rPr>
          <w:rFonts w:ascii="宋体" w:hAnsi="宋体"/>
          <w:sz w:val="24"/>
          <w:lang w:eastAsia="zh-CN"/>
        </w:rPr>
      </w:pPr>
      <w:r w:rsidRPr="00230CB8">
        <w:rPr>
          <w:rFonts w:ascii="宋体" w:hAnsi="宋体" w:hint="eastAsia"/>
          <w:sz w:val="24"/>
          <w:lang w:eastAsia="zh-CN"/>
        </w:rPr>
        <w:t>（2）研究计划经生科院样本库审批通过后根据付款计划及时付款给乙方。</w:t>
      </w:r>
    </w:p>
    <w:p w:rsidR="000D7D09" w:rsidRPr="00230CB8" w:rsidRDefault="000D7D09" w:rsidP="000D7D09">
      <w:pPr>
        <w:spacing w:line="360" w:lineRule="auto"/>
        <w:ind w:firstLine="435"/>
        <w:rPr>
          <w:rFonts w:ascii="宋体" w:hAnsi="宋体"/>
          <w:sz w:val="24"/>
          <w:lang w:eastAsia="zh-CN"/>
        </w:rPr>
      </w:pPr>
      <w:r w:rsidRPr="00230CB8">
        <w:rPr>
          <w:rFonts w:ascii="宋体" w:hAnsi="宋体" w:hint="eastAsia"/>
          <w:sz w:val="24"/>
          <w:lang w:eastAsia="zh-CN"/>
        </w:rPr>
        <w:lastRenderedPageBreak/>
        <w:t>（3）样本使用严格遵循研究计划，不得将样本用于其它未经申明的研究。如有需要，需重新提交研究方案交乙方审批。</w:t>
      </w:r>
    </w:p>
    <w:p w:rsidR="000D7D09" w:rsidRPr="00230CB8" w:rsidRDefault="000D7D09" w:rsidP="000D7D09">
      <w:pPr>
        <w:spacing w:line="360" w:lineRule="auto"/>
        <w:ind w:firstLine="435"/>
        <w:rPr>
          <w:rFonts w:ascii="宋体" w:hAnsi="宋体"/>
          <w:sz w:val="24"/>
          <w:lang w:eastAsia="zh-CN"/>
        </w:rPr>
      </w:pPr>
      <w:r w:rsidRPr="00230CB8">
        <w:rPr>
          <w:rFonts w:ascii="宋体" w:hAnsi="宋体" w:hint="eastAsia"/>
          <w:sz w:val="24"/>
          <w:lang w:eastAsia="zh-CN"/>
        </w:rPr>
        <w:t>（4）不得将样本实体或样本相关信息转移给第三方使用。</w:t>
      </w:r>
    </w:p>
    <w:p w:rsidR="000D7D09" w:rsidRPr="00230CB8" w:rsidRDefault="000D7D09" w:rsidP="000D7D09">
      <w:pPr>
        <w:spacing w:line="360" w:lineRule="auto"/>
        <w:ind w:firstLine="435"/>
        <w:rPr>
          <w:rFonts w:ascii="宋体" w:hAnsi="宋体"/>
          <w:sz w:val="24"/>
          <w:lang w:eastAsia="zh-CN"/>
        </w:rPr>
      </w:pPr>
      <w:r w:rsidRPr="00230CB8">
        <w:rPr>
          <w:rFonts w:ascii="宋体" w:hAnsi="宋体" w:hint="eastAsia"/>
          <w:sz w:val="24"/>
          <w:lang w:eastAsia="zh-CN"/>
        </w:rPr>
        <w:t>（5）确保研究期间样本实体及样本相关信息的安全，防止样本实体及样本相关信息损毁、丢失或泄露，研究完成后销毁或退回剩余样本实体。</w:t>
      </w:r>
    </w:p>
    <w:p w:rsidR="000D7D09" w:rsidRPr="00230CB8" w:rsidRDefault="000D7D09" w:rsidP="000D7D09">
      <w:pPr>
        <w:spacing w:line="360" w:lineRule="auto"/>
        <w:ind w:firstLine="435"/>
        <w:rPr>
          <w:rFonts w:ascii="宋体" w:hAnsi="宋体"/>
          <w:sz w:val="24"/>
          <w:lang w:eastAsia="zh-CN"/>
        </w:rPr>
      </w:pPr>
      <w:r w:rsidRPr="00230CB8">
        <w:rPr>
          <w:rFonts w:ascii="宋体" w:hAnsi="宋体" w:hint="eastAsia"/>
          <w:sz w:val="24"/>
          <w:lang w:eastAsia="zh-CN"/>
        </w:rPr>
        <w:t>（6）做好样本使用登记，配合乙方对样本使用情况的监督检查。</w:t>
      </w:r>
    </w:p>
    <w:p w:rsidR="000D7D09" w:rsidRPr="00230CB8" w:rsidRDefault="000D7D09" w:rsidP="000D7D09">
      <w:pPr>
        <w:spacing w:line="360" w:lineRule="auto"/>
        <w:ind w:firstLine="435"/>
        <w:rPr>
          <w:rFonts w:ascii="宋体" w:hAnsi="宋体"/>
          <w:sz w:val="24"/>
          <w:lang w:eastAsia="zh-CN"/>
        </w:rPr>
      </w:pPr>
      <w:r w:rsidRPr="00230CB8">
        <w:rPr>
          <w:rFonts w:ascii="宋体" w:hAnsi="宋体" w:hint="eastAsia"/>
          <w:sz w:val="24"/>
          <w:lang w:eastAsia="zh-CN"/>
        </w:rPr>
        <w:t>（7）直接由样本产生的研究数据在甲方完成论文发表、专利申请或产品试制等成果后（如同时存在两种以上情况，以最早发生时间为准）一个月内反馈给乙方。</w:t>
      </w:r>
    </w:p>
    <w:p w:rsidR="000D7D09" w:rsidRPr="00230CB8" w:rsidRDefault="000D7D09" w:rsidP="000D7D09">
      <w:pPr>
        <w:spacing w:line="360" w:lineRule="auto"/>
        <w:ind w:firstLine="435"/>
        <w:rPr>
          <w:rFonts w:ascii="宋体" w:hAnsi="宋体"/>
          <w:sz w:val="24"/>
          <w:lang w:eastAsia="zh-CN"/>
        </w:rPr>
      </w:pPr>
      <w:r w:rsidRPr="00230CB8">
        <w:rPr>
          <w:rFonts w:ascii="宋体" w:hAnsi="宋体" w:hint="eastAsia"/>
          <w:sz w:val="24"/>
          <w:lang w:eastAsia="zh-CN"/>
        </w:rPr>
        <w:t>3. 乙方责任：</w:t>
      </w:r>
    </w:p>
    <w:p w:rsidR="000D7D09" w:rsidRPr="00230CB8" w:rsidRDefault="000D7D09" w:rsidP="000D7D09">
      <w:pPr>
        <w:spacing w:line="360" w:lineRule="auto"/>
        <w:ind w:firstLine="435"/>
        <w:rPr>
          <w:rFonts w:ascii="宋体" w:hAnsi="宋体"/>
          <w:sz w:val="24"/>
          <w:lang w:eastAsia="zh-CN"/>
        </w:rPr>
      </w:pPr>
      <w:r w:rsidRPr="00230CB8">
        <w:rPr>
          <w:rFonts w:ascii="宋体" w:hAnsi="宋体" w:hint="eastAsia"/>
          <w:sz w:val="24"/>
          <w:lang w:eastAsia="zh-CN"/>
        </w:rPr>
        <w:t>（1）作为研究合作方应确保提供的所有样本符合中科院上海生命科学研究院伦理委员会审查通过的</w:t>
      </w:r>
      <w:r>
        <w:rPr>
          <w:rFonts w:ascii="宋体" w:hAnsi="宋体" w:hint="eastAsia"/>
          <w:sz w:val="24"/>
          <w:lang w:eastAsia="zh-CN"/>
        </w:rPr>
        <w:t>“建立肿瘤标</w:t>
      </w:r>
      <w:r w:rsidRPr="00230CB8">
        <w:rPr>
          <w:rFonts w:ascii="宋体" w:hAnsi="宋体" w:hint="eastAsia"/>
          <w:sz w:val="24"/>
          <w:lang w:eastAsia="zh-CN"/>
        </w:rPr>
        <w:t>本库</w:t>
      </w:r>
      <w:r>
        <w:rPr>
          <w:rFonts w:ascii="宋体" w:hAnsi="宋体" w:hint="eastAsia"/>
          <w:sz w:val="24"/>
          <w:lang w:eastAsia="zh-CN"/>
        </w:rPr>
        <w:t>”</w:t>
      </w:r>
      <w:r w:rsidRPr="00230CB8">
        <w:rPr>
          <w:rFonts w:ascii="宋体" w:hAnsi="宋体" w:hint="eastAsia"/>
          <w:sz w:val="24"/>
          <w:lang w:eastAsia="zh-CN"/>
        </w:rPr>
        <w:t>伦理规范要求且提供</w:t>
      </w:r>
      <w:r>
        <w:rPr>
          <w:rFonts w:ascii="宋体" w:hAnsi="宋体" w:hint="eastAsia"/>
          <w:sz w:val="24"/>
          <w:lang w:eastAsia="zh-CN"/>
        </w:rPr>
        <w:t>伦理</w:t>
      </w:r>
      <w:r w:rsidRPr="00230CB8">
        <w:rPr>
          <w:rFonts w:ascii="宋体" w:hAnsi="宋体" w:hint="eastAsia"/>
          <w:sz w:val="24"/>
          <w:lang w:eastAsia="zh-CN"/>
        </w:rPr>
        <w:t>审查批件复印件。</w:t>
      </w:r>
    </w:p>
    <w:p w:rsidR="000D7D09" w:rsidRPr="00230CB8" w:rsidRDefault="000D7D09" w:rsidP="000D7D09">
      <w:pPr>
        <w:spacing w:line="360" w:lineRule="auto"/>
        <w:ind w:firstLine="435"/>
        <w:rPr>
          <w:rFonts w:ascii="宋体" w:hAnsi="宋体"/>
          <w:sz w:val="24"/>
          <w:lang w:eastAsia="zh-CN"/>
        </w:rPr>
      </w:pPr>
      <w:r w:rsidRPr="00230CB8">
        <w:rPr>
          <w:rFonts w:ascii="宋体" w:hAnsi="宋体" w:hint="eastAsia"/>
          <w:sz w:val="24"/>
          <w:lang w:eastAsia="zh-CN"/>
        </w:rPr>
        <w:t>（2）协议生效后与甲方共同制定研究实施方案，约定样本采集，制作，转运，储存等计划。</w:t>
      </w:r>
    </w:p>
    <w:p w:rsidR="000D7D09" w:rsidRPr="00230CB8" w:rsidRDefault="000D7D09" w:rsidP="000D7D09">
      <w:pPr>
        <w:spacing w:line="360" w:lineRule="auto"/>
        <w:ind w:firstLine="435"/>
        <w:rPr>
          <w:rFonts w:ascii="宋体" w:hAnsi="宋体"/>
          <w:sz w:val="24"/>
          <w:lang w:eastAsia="zh-CN"/>
        </w:rPr>
      </w:pPr>
      <w:r w:rsidRPr="00230CB8">
        <w:rPr>
          <w:rFonts w:ascii="宋体" w:hAnsi="宋体" w:hint="eastAsia"/>
          <w:sz w:val="24"/>
          <w:lang w:eastAsia="zh-CN"/>
        </w:rPr>
        <w:t>（3）根据甲方要求提供</w:t>
      </w:r>
      <w:r w:rsidRPr="00230CB8">
        <w:rPr>
          <w:rFonts w:ascii="宋体" w:hAnsi="宋体" w:hint="eastAsia"/>
          <w:sz w:val="24"/>
          <w:u w:val="single"/>
          <w:lang w:eastAsia="zh-CN"/>
        </w:rPr>
        <w:t xml:space="preserve">     </w:t>
      </w:r>
      <w:r w:rsidRPr="00230CB8">
        <w:rPr>
          <w:rFonts w:ascii="宋体" w:hAnsi="宋体" w:hint="eastAsia"/>
          <w:sz w:val="24"/>
          <w:lang w:eastAsia="zh-CN"/>
        </w:rPr>
        <w:t>样本</w:t>
      </w:r>
      <w:r w:rsidRPr="00230CB8">
        <w:rPr>
          <w:rFonts w:ascii="宋体" w:hAnsi="宋体" w:hint="eastAsia"/>
          <w:sz w:val="24"/>
          <w:u w:val="single"/>
          <w:lang w:eastAsia="zh-CN"/>
        </w:rPr>
        <w:t xml:space="preserve">     </w:t>
      </w:r>
      <w:r w:rsidRPr="00230CB8">
        <w:rPr>
          <w:rFonts w:ascii="宋体" w:hAnsi="宋体" w:hint="eastAsia"/>
          <w:sz w:val="24"/>
          <w:lang w:eastAsia="zh-CN"/>
        </w:rPr>
        <w:t>例，其中每例含新鲜肿瘤（癌旁）样本（离体后30分钟内生理盐水洗涤后置于</w:t>
      </w:r>
      <w:smartTag w:uri="urn:schemas-microsoft-com:office:smarttags" w:element="chmetcnv">
        <w:smartTagPr>
          <w:attr w:name="UnitName" w:val="℃"/>
          <w:attr w:name="SourceValue" w:val="4"/>
          <w:attr w:name="HasSpace" w:val="False"/>
          <w:attr w:name="Negative" w:val="False"/>
          <w:attr w:name="NumberType" w:val="1"/>
          <w:attr w:name="TCSC" w:val="0"/>
        </w:smartTagPr>
        <w:r w:rsidRPr="00230CB8">
          <w:rPr>
            <w:rFonts w:ascii="宋体" w:hAnsi="宋体" w:hint="eastAsia"/>
            <w:sz w:val="24"/>
            <w:lang w:eastAsia="zh-CN"/>
          </w:rPr>
          <w:t>4℃</w:t>
        </w:r>
      </w:smartTag>
      <w:r w:rsidRPr="00230CB8">
        <w:rPr>
          <w:rFonts w:ascii="宋体" w:hAnsi="宋体" w:hint="eastAsia"/>
          <w:sz w:val="24"/>
          <w:lang w:eastAsia="zh-CN"/>
        </w:rPr>
        <w:t>新鲜无菌DMEM培养基中</w:t>
      </w:r>
      <w:r w:rsidRPr="00230CB8">
        <w:rPr>
          <w:rFonts w:ascii="宋体" w:hAnsi="宋体" w:hint="eastAsia"/>
          <w:sz w:val="24"/>
          <w:u w:val="single"/>
          <w:lang w:eastAsia="zh-CN"/>
        </w:rPr>
        <w:t xml:space="preserve">）   </w:t>
      </w:r>
      <w:r w:rsidRPr="00230CB8">
        <w:rPr>
          <w:rFonts w:ascii="宋体" w:hAnsi="宋体" w:hint="eastAsia"/>
          <w:sz w:val="24"/>
          <w:lang w:eastAsia="zh-CN"/>
        </w:rPr>
        <w:t xml:space="preserve"> </w:t>
      </w:r>
      <w:r w:rsidRPr="00230CB8">
        <w:rPr>
          <w:rFonts w:ascii="宋体" w:hAnsi="宋体" w:hint="eastAsia"/>
          <w:sz w:val="24"/>
          <w:u w:val="single"/>
          <w:lang w:eastAsia="zh-CN"/>
        </w:rPr>
        <w:t xml:space="preserve">   </w:t>
      </w:r>
      <w:r w:rsidRPr="00230CB8">
        <w:rPr>
          <w:rFonts w:ascii="宋体" w:hAnsi="宋体" w:hint="eastAsia"/>
          <w:sz w:val="24"/>
          <w:lang w:eastAsia="zh-CN"/>
        </w:rPr>
        <w:t>×</w:t>
      </w:r>
      <w:r w:rsidRPr="00230CB8">
        <w:rPr>
          <w:rFonts w:ascii="宋体" w:hAnsi="宋体" w:hint="eastAsia"/>
          <w:sz w:val="24"/>
          <w:u w:val="single"/>
          <w:lang w:eastAsia="zh-CN"/>
        </w:rPr>
        <w:t xml:space="preserve">   </w:t>
      </w:r>
      <w:r w:rsidRPr="00230CB8">
        <w:rPr>
          <w:rFonts w:ascii="宋体" w:hAnsi="宋体" w:hint="eastAsia"/>
          <w:sz w:val="24"/>
          <w:lang w:eastAsia="zh-CN"/>
        </w:rPr>
        <w:t>cm</w:t>
      </w:r>
      <w:r w:rsidRPr="00230CB8">
        <w:rPr>
          <w:rFonts w:ascii="宋体" w:hAnsi="宋体" w:hint="eastAsia"/>
          <w:sz w:val="24"/>
          <w:u w:val="single"/>
          <w:lang w:eastAsia="zh-CN"/>
        </w:rPr>
        <w:t xml:space="preserve">   </w:t>
      </w:r>
      <w:r w:rsidRPr="00230CB8">
        <w:rPr>
          <w:rFonts w:ascii="宋体" w:hAnsi="宋体" w:hint="eastAsia"/>
          <w:sz w:val="24"/>
          <w:lang w:eastAsia="zh-CN"/>
        </w:rPr>
        <w:t>份，－</w:t>
      </w:r>
      <w:smartTag w:uri="urn:schemas-microsoft-com:office:smarttags" w:element="chmetcnv">
        <w:smartTagPr>
          <w:attr w:name="UnitName" w:val="℃"/>
          <w:attr w:name="SourceValue" w:val="80"/>
          <w:attr w:name="HasSpace" w:val="False"/>
          <w:attr w:name="Negative" w:val="False"/>
          <w:attr w:name="NumberType" w:val="1"/>
          <w:attr w:name="TCSC" w:val="0"/>
        </w:smartTagPr>
        <w:r w:rsidRPr="00230CB8">
          <w:rPr>
            <w:rFonts w:ascii="宋体" w:hAnsi="宋体" w:hint="eastAsia"/>
            <w:sz w:val="24"/>
            <w:lang w:eastAsia="zh-CN"/>
          </w:rPr>
          <w:t>80℃</w:t>
        </w:r>
      </w:smartTag>
      <w:r w:rsidRPr="00230CB8">
        <w:rPr>
          <w:rFonts w:ascii="宋体" w:hAnsi="宋体" w:hint="eastAsia"/>
          <w:sz w:val="24"/>
          <w:lang w:eastAsia="zh-CN"/>
        </w:rPr>
        <w:t>冷冻肿瘤（癌旁）样本</w:t>
      </w:r>
      <w:r w:rsidRPr="00230CB8">
        <w:rPr>
          <w:rFonts w:ascii="宋体" w:hAnsi="宋体" w:hint="eastAsia"/>
          <w:sz w:val="24"/>
          <w:u w:val="single"/>
          <w:lang w:eastAsia="zh-CN"/>
        </w:rPr>
        <w:t xml:space="preserve">   </w:t>
      </w:r>
      <w:r w:rsidRPr="00230CB8">
        <w:rPr>
          <w:rFonts w:ascii="宋体" w:hAnsi="宋体" w:hint="eastAsia"/>
          <w:sz w:val="24"/>
          <w:lang w:eastAsia="zh-CN"/>
        </w:rPr>
        <w:t xml:space="preserve"> </w:t>
      </w:r>
      <w:proofErr w:type="gramStart"/>
      <w:r w:rsidRPr="00230CB8">
        <w:rPr>
          <w:rFonts w:ascii="宋体" w:hAnsi="宋体" w:hint="eastAsia"/>
          <w:sz w:val="24"/>
          <w:lang w:eastAsia="zh-CN"/>
        </w:rPr>
        <w:t>×</w:t>
      </w:r>
      <w:r w:rsidRPr="00230CB8">
        <w:rPr>
          <w:rFonts w:ascii="宋体" w:hAnsi="宋体" w:hint="eastAsia"/>
          <w:sz w:val="24"/>
          <w:u w:val="single"/>
          <w:lang w:eastAsia="zh-CN"/>
        </w:rPr>
        <w:t xml:space="preserve">   </w:t>
      </w:r>
      <w:r w:rsidRPr="00230CB8">
        <w:rPr>
          <w:rFonts w:ascii="宋体" w:hAnsi="宋体" w:hint="eastAsia"/>
          <w:sz w:val="24"/>
          <w:lang w:eastAsia="zh-CN"/>
        </w:rPr>
        <w:t>×</w:t>
      </w:r>
      <w:r w:rsidRPr="00230CB8">
        <w:rPr>
          <w:rFonts w:ascii="宋体" w:hAnsi="宋体" w:hint="eastAsia"/>
          <w:sz w:val="24"/>
          <w:u w:val="single"/>
          <w:lang w:eastAsia="zh-CN"/>
        </w:rPr>
        <w:t xml:space="preserve">   </w:t>
      </w:r>
      <w:proofErr w:type="gramEnd"/>
      <w:r w:rsidRPr="00230CB8">
        <w:rPr>
          <w:rFonts w:ascii="宋体" w:hAnsi="宋体" w:hint="eastAsia"/>
          <w:sz w:val="24"/>
          <w:lang w:eastAsia="zh-CN"/>
        </w:rPr>
        <w:t>cm</w:t>
      </w:r>
      <w:r w:rsidRPr="00230CB8">
        <w:rPr>
          <w:rFonts w:ascii="宋体" w:hAnsi="宋体" w:hint="eastAsia"/>
          <w:sz w:val="24"/>
          <w:u w:val="single"/>
          <w:lang w:eastAsia="zh-CN"/>
        </w:rPr>
        <w:t xml:space="preserve">   </w:t>
      </w:r>
      <w:r w:rsidRPr="00230CB8">
        <w:rPr>
          <w:rFonts w:ascii="宋体" w:hAnsi="宋体" w:hint="eastAsia"/>
          <w:sz w:val="24"/>
          <w:lang w:eastAsia="zh-CN"/>
        </w:rPr>
        <w:t>份，样本捐献者血清（血浆、血细胞重悬液）</w:t>
      </w:r>
      <w:r w:rsidRPr="00230CB8">
        <w:rPr>
          <w:rFonts w:ascii="宋体" w:hAnsi="宋体" w:hint="eastAsia"/>
          <w:sz w:val="24"/>
          <w:u w:val="single"/>
          <w:lang w:eastAsia="zh-CN"/>
        </w:rPr>
        <w:t xml:space="preserve">   </w:t>
      </w:r>
      <w:r w:rsidRPr="00230CB8">
        <w:rPr>
          <w:rFonts w:ascii="宋体" w:hAnsi="宋体" w:hint="eastAsia"/>
          <w:sz w:val="24"/>
          <w:lang w:eastAsia="zh-CN"/>
        </w:rPr>
        <w:t>ml，其它。并按相应运输要求递送到</w:t>
      </w:r>
      <w:r>
        <w:rPr>
          <w:rFonts w:ascii="宋体" w:hAnsi="宋体" w:hint="eastAsia"/>
          <w:sz w:val="24"/>
          <w:lang w:eastAsia="zh-CN"/>
        </w:rPr>
        <w:t>甲方具体地址</w:t>
      </w:r>
      <w:r w:rsidRPr="00230CB8">
        <w:rPr>
          <w:rFonts w:ascii="宋体" w:hAnsi="宋体" w:hint="eastAsia"/>
          <w:sz w:val="24"/>
          <w:lang w:eastAsia="zh-CN"/>
        </w:rPr>
        <w:t>。</w:t>
      </w:r>
    </w:p>
    <w:p w:rsidR="000D7D09" w:rsidRPr="00230CB8" w:rsidRDefault="000D7D09" w:rsidP="000D7D09">
      <w:pPr>
        <w:spacing w:line="360" w:lineRule="auto"/>
        <w:ind w:firstLine="435"/>
        <w:rPr>
          <w:rFonts w:ascii="宋体" w:hAnsi="宋体"/>
          <w:sz w:val="24"/>
          <w:lang w:eastAsia="zh-CN"/>
        </w:rPr>
      </w:pPr>
      <w:r w:rsidRPr="00230CB8">
        <w:rPr>
          <w:rFonts w:ascii="宋体" w:hAnsi="宋体" w:hint="eastAsia"/>
          <w:sz w:val="24"/>
          <w:lang w:eastAsia="zh-CN"/>
        </w:rPr>
        <w:t>（4）在获得捐献者完整的病例资料后，将匿名化处理的病理诊断报告（含影像）及研究方案中所列研究相关信息交付甲方。</w:t>
      </w:r>
    </w:p>
    <w:p w:rsidR="000D7D09" w:rsidRPr="00230CB8" w:rsidRDefault="000D7D09" w:rsidP="000D7D09">
      <w:pPr>
        <w:spacing w:line="360" w:lineRule="auto"/>
        <w:ind w:firstLine="435"/>
        <w:rPr>
          <w:rFonts w:ascii="宋体" w:hAnsi="宋体"/>
          <w:sz w:val="24"/>
          <w:lang w:eastAsia="zh-CN"/>
        </w:rPr>
      </w:pPr>
      <w:r w:rsidRPr="00230CB8">
        <w:rPr>
          <w:rFonts w:ascii="宋体" w:hAnsi="宋体" w:hint="eastAsia"/>
          <w:sz w:val="24"/>
          <w:lang w:eastAsia="zh-CN"/>
        </w:rPr>
        <w:t>（5）乙方不定期监督检查甲方样本使用情况是否遵守研究计划及协议要求。一旦发现甲方有违约情况，乙方有权中止协议。</w:t>
      </w:r>
    </w:p>
    <w:p w:rsidR="000D7D09" w:rsidRPr="00230CB8" w:rsidRDefault="000D7D09" w:rsidP="000D7D09">
      <w:pPr>
        <w:spacing w:line="360" w:lineRule="auto"/>
        <w:ind w:firstLine="435"/>
        <w:rPr>
          <w:rFonts w:ascii="宋体" w:hAnsi="宋体"/>
          <w:sz w:val="24"/>
          <w:lang w:eastAsia="zh-CN"/>
        </w:rPr>
      </w:pPr>
      <w:r w:rsidRPr="00230CB8">
        <w:rPr>
          <w:rFonts w:ascii="宋体" w:hAnsi="宋体" w:hint="eastAsia"/>
          <w:sz w:val="24"/>
          <w:lang w:eastAsia="zh-CN"/>
        </w:rPr>
        <w:lastRenderedPageBreak/>
        <w:t>（6）未经甲方同意不向第三方泄露甲方提交的研究方案和未公开的研究结果，但有权在协议生效后公布项目名称及甲方反馈的研究成果。</w:t>
      </w:r>
    </w:p>
    <w:p w:rsidR="000D7D09" w:rsidRPr="00230CB8" w:rsidRDefault="000D7D09" w:rsidP="000D7D09">
      <w:pPr>
        <w:spacing w:line="360" w:lineRule="auto"/>
        <w:ind w:left="435"/>
        <w:rPr>
          <w:rFonts w:ascii="宋体" w:hAnsi="宋体"/>
          <w:sz w:val="24"/>
          <w:lang w:eastAsia="zh-CN"/>
        </w:rPr>
      </w:pPr>
      <w:r>
        <w:rPr>
          <w:rFonts w:ascii="宋体" w:hAnsi="宋体" w:hint="eastAsia"/>
          <w:sz w:val="24"/>
          <w:lang w:eastAsia="zh-CN"/>
        </w:rPr>
        <w:t>二、</w:t>
      </w:r>
      <w:r w:rsidRPr="00230CB8">
        <w:rPr>
          <w:rFonts w:ascii="宋体" w:hAnsi="宋体" w:hint="eastAsia"/>
          <w:sz w:val="24"/>
          <w:lang w:eastAsia="zh-CN"/>
        </w:rPr>
        <w:t>知识产权</w:t>
      </w:r>
    </w:p>
    <w:p w:rsidR="000D7D09" w:rsidRPr="00230CB8" w:rsidRDefault="000D7D09" w:rsidP="000D7D09">
      <w:pPr>
        <w:spacing w:line="360" w:lineRule="auto"/>
        <w:ind w:firstLine="435"/>
        <w:rPr>
          <w:rFonts w:ascii="宋体" w:hAnsi="宋体"/>
          <w:sz w:val="24"/>
          <w:lang w:eastAsia="zh-CN"/>
        </w:rPr>
      </w:pPr>
      <w:r w:rsidRPr="00230CB8">
        <w:rPr>
          <w:rFonts w:ascii="宋体" w:hAnsi="宋体" w:hint="eastAsia"/>
          <w:sz w:val="24"/>
          <w:lang w:eastAsia="zh-CN"/>
        </w:rPr>
        <w:t>1. 基于双方对样本的优良质量归于乙方良好的职业声誉和诊疗及样本库管理团队的贡献的共同认识，所有基于样本产生的知识产权由双方共享，具体分配方式根据最终成果（包含但不限于论文，专利，奖项，产品）中双方贡献大小协商决定。</w:t>
      </w:r>
    </w:p>
    <w:p w:rsidR="000D7D09" w:rsidRPr="00230CB8" w:rsidRDefault="000D7D09" w:rsidP="000D7D09">
      <w:pPr>
        <w:spacing w:line="360" w:lineRule="auto"/>
        <w:ind w:firstLine="435"/>
        <w:rPr>
          <w:rFonts w:ascii="宋体" w:hAnsi="宋体"/>
          <w:sz w:val="24"/>
          <w:lang w:eastAsia="zh-CN"/>
        </w:rPr>
      </w:pPr>
      <w:r w:rsidRPr="00230CB8">
        <w:rPr>
          <w:rFonts w:ascii="宋体" w:hAnsi="宋体" w:hint="eastAsia"/>
          <w:sz w:val="24"/>
          <w:lang w:eastAsia="zh-CN"/>
        </w:rPr>
        <w:t>2. 属于项目合作方式的，未经双方协商确定，并由双方项目负责人签署书面（含电子邮件，传真）同意书，任何一方不得公布基于样本产生的成果（包含但不限于论文，专利，奖项，产品）。</w:t>
      </w:r>
    </w:p>
    <w:p w:rsidR="000D7D09" w:rsidRPr="00230CB8" w:rsidRDefault="000D7D09" w:rsidP="000D7D09">
      <w:pPr>
        <w:spacing w:line="360" w:lineRule="auto"/>
        <w:ind w:firstLine="435"/>
        <w:rPr>
          <w:rFonts w:ascii="宋体" w:hAnsi="宋体"/>
          <w:sz w:val="24"/>
          <w:lang w:eastAsia="zh-CN"/>
        </w:rPr>
      </w:pPr>
      <w:r w:rsidRPr="00230CB8">
        <w:rPr>
          <w:rFonts w:ascii="宋体" w:hAnsi="宋体" w:hint="eastAsia"/>
          <w:sz w:val="24"/>
          <w:lang w:eastAsia="zh-CN"/>
        </w:rPr>
        <w:t>3. 基于合作研究产生的后续研究，另一方享有优先合作权。后续合作方式和内容另行协商。</w:t>
      </w:r>
    </w:p>
    <w:p w:rsidR="000D7D09" w:rsidRPr="00230CB8" w:rsidRDefault="000D7D09" w:rsidP="000D7D09">
      <w:pPr>
        <w:spacing w:line="360" w:lineRule="auto"/>
        <w:ind w:firstLine="435"/>
        <w:rPr>
          <w:rFonts w:ascii="宋体" w:hAnsi="宋体"/>
          <w:sz w:val="24"/>
          <w:lang w:eastAsia="zh-CN"/>
        </w:rPr>
      </w:pPr>
      <w:r w:rsidRPr="00230CB8">
        <w:rPr>
          <w:rFonts w:ascii="宋体" w:hAnsi="宋体" w:hint="eastAsia"/>
          <w:sz w:val="24"/>
          <w:lang w:eastAsia="zh-CN"/>
        </w:rPr>
        <w:t>4. 其他知识产权的未尽问题，均应按照《知识产权法》等相关法规执行。</w:t>
      </w:r>
    </w:p>
    <w:p w:rsidR="000D7D09" w:rsidRPr="00230CB8" w:rsidRDefault="000D7D09" w:rsidP="000D7D09">
      <w:pPr>
        <w:widowControl w:val="0"/>
        <w:numPr>
          <w:ilvl w:val="0"/>
          <w:numId w:val="1"/>
        </w:numPr>
        <w:spacing w:before="0" w:after="0" w:line="360" w:lineRule="auto"/>
        <w:rPr>
          <w:rFonts w:ascii="宋体" w:hAnsi="宋体"/>
          <w:sz w:val="24"/>
        </w:rPr>
      </w:pPr>
      <w:proofErr w:type="spellStart"/>
      <w:r w:rsidRPr="00230CB8">
        <w:rPr>
          <w:rFonts w:ascii="宋体" w:hAnsi="宋体" w:hint="eastAsia"/>
          <w:sz w:val="24"/>
        </w:rPr>
        <w:t>违约</w:t>
      </w:r>
      <w:proofErr w:type="spellEnd"/>
    </w:p>
    <w:p w:rsidR="000D7D09" w:rsidRPr="00230CB8" w:rsidRDefault="000D7D09" w:rsidP="000D7D09">
      <w:pPr>
        <w:spacing w:line="360" w:lineRule="auto"/>
        <w:ind w:firstLine="435"/>
        <w:rPr>
          <w:rFonts w:ascii="宋体" w:hAnsi="宋体"/>
          <w:sz w:val="24"/>
          <w:lang w:eastAsia="zh-CN"/>
        </w:rPr>
      </w:pPr>
      <w:r w:rsidRPr="00230CB8">
        <w:rPr>
          <w:rFonts w:ascii="宋体" w:hAnsi="宋体" w:hint="eastAsia"/>
          <w:sz w:val="24"/>
          <w:lang w:eastAsia="zh-CN"/>
        </w:rPr>
        <w:t>1. 除法定不可抗拒因素外，双方违反协议各自责任约定中任一款即视为违约。</w:t>
      </w:r>
    </w:p>
    <w:p w:rsidR="000D7D09" w:rsidRPr="00230CB8" w:rsidRDefault="000D7D09" w:rsidP="000D7D09">
      <w:pPr>
        <w:spacing w:line="360" w:lineRule="auto"/>
        <w:ind w:firstLine="435"/>
        <w:rPr>
          <w:rFonts w:ascii="宋体" w:hAnsi="宋体"/>
          <w:sz w:val="24"/>
          <w:lang w:eastAsia="zh-CN"/>
        </w:rPr>
      </w:pPr>
      <w:r w:rsidRPr="00230CB8">
        <w:rPr>
          <w:rFonts w:ascii="宋体" w:hAnsi="宋体" w:hint="eastAsia"/>
          <w:sz w:val="24"/>
          <w:lang w:eastAsia="zh-CN"/>
        </w:rPr>
        <w:t>2. 对于甲方违约，乙方有权中止协议并不返还甲方所付费用。对于甲方责任第7款，双方视为</w:t>
      </w:r>
      <w:proofErr w:type="gramStart"/>
      <w:r w:rsidRPr="00230CB8">
        <w:rPr>
          <w:rFonts w:ascii="宋体" w:hAnsi="宋体" w:hint="eastAsia"/>
          <w:sz w:val="24"/>
          <w:lang w:eastAsia="zh-CN"/>
        </w:rPr>
        <w:t>科学共同体公认之科研</w:t>
      </w:r>
      <w:proofErr w:type="gramEnd"/>
      <w:r w:rsidRPr="00230CB8">
        <w:rPr>
          <w:rFonts w:ascii="宋体" w:hAnsi="宋体" w:hint="eastAsia"/>
          <w:sz w:val="24"/>
          <w:lang w:eastAsia="zh-CN"/>
        </w:rPr>
        <w:t>道德规范，如果甲方违反，乙方将拒绝与甲方的后续合作，并在</w:t>
      </w:r>
      <w:proofErr w:type="gramStart"/>
      <w:r w:rsidRPr="00230CB8">
        <w:rPr>
          <w:rFonts w:ascii="宋体" w:hAnsi="宋体" w:hint="eastAsia"/>
          <w:sz w:val="24"/>
          <w:lang w:eastAsia="zh-CN"/>
        </w:rPr>
        <w:t>科学共同体</w:t>
      </w:r>
      <w:proofErr w:type="gramEnd"/>
      <w:r w:rsidRPr="00230CB8">
        <w:rPr>
          <w:rFonts w:ascii="宋体" w:hAnsi="宋体" w:hint="eastAsia"/>
          <w:sz w:val="24"/>
          <w:lang w:eastAsia="zh-CN"/>
        </w:rPr>
        <w:t>内通报甲方违约情况。</w:t>
      </w:r>
    </w:p>
    <w:p w:rsidR="000D7D09" w:rsidRPr="00230CB8" w:rsidRDefault="000D7D09" w:rsidP="000D7D09">
      <w:pPr>
        <w:spacing w:line="360" w:lineRule="auto"/>
        <w:ind w:firstLine="435"/>
        <w:rPr>
          <w:rFonts w:ascii="宋体" w:hAnsi="宋体"/>
          <w:sz w:val="24"/>
          <w:lang w:eastAsia="zh-CN"/>
        </w:rPr>
      </w:pPr>
      <w:r w:rsidRPr="00230CB8">
        <w:rPr>
          <w:rFonts w:ascii="宋体" w:hAnsi="宋体" w:hint="eastAsia"/>
          <w:sz w:val="24"/>
          <w:lang w:eastAsia="zh-CN"/>
        </w:rPr>
        <w:t>3. 对于乙方违约，甲方有权中止协议并追索乙方返还剩余比例经费。</w:t>
      </w:r>
    </w:p>
    <w:p w:rsidR="000D7D09" w:rsidRPr="00230CB8" w:rsidRDefault="000D7D09" w:rsidP="000D7D09">
      <w:pPr>
        <w:widowControl w:val="0"/>
        <w:numPr>
          <w:ilvl w:val="0"/>
          <w:numId w:val="1"/>
        </w:numPr>
        <w:spacing w:before="0" w:after="0" w:line="360" w:lineRule="auto"/>
        <w:rPr>
          <w:rFonts w:ascii="宋体" w:hAnsi="宋体"/>
          <w:sz w:val="24"/>
        </w:rPr>
      </w:pPr>
      <w:proofErr w:type="spellStart"/>
      <w:r w:rsidRPr="00230CB8">
        <w:rPr>
          <w:rFonts w:ascii="宋体" w:hAnsi="宋体" w:hint="eastAsia"/>
          <w:sz w:val="24"/>
        </w:rPr>
        <w:t>其他</w:t>
      </w:r>
      <w:proofErr w:type="spellEnd"/>
    </w:p>
    <w:p w:rsidR="000D7D09" w:rsidRPr="00230CB8" w:rsidRDefault="000D7D09" w:rsidP="000D7D09">
      <w:pPr>
        <w:spacing w:line="360" w:lineRule="auto"/>
        <w:ind w:firstLine="435"/>
        <w:rPr>
          <w:rFonts w:ascii="宋体" w:hAnsi="宋体"/>
          <w:sz w:val="24"/>
          <w:lang w:eastAsia="zh-CN"/>
        </w:rPr>
      </w:pPr>
      <w:r w:rsidRPr="00230CB8">
        <w:rPr>
          <w:rFonts w:ascii="宋体" w:hAnsi="宋体" w:hint="eastAsia"/>
          <w:sz w:val="24"/>
          <w:lang w:eastAsia="zh-CN"/>
        </w:rPr>
        <w:t>1. 本协议及其实施受中国现行法律、法规的制约和管辖，但不适用于法律冲突原则。</w:t>
      </w:r>
    </w:p>
    <w:p w:rsidR="00E245F8" w:rsidRPr="000D7D09" w:rsidRDefault="00E245F8">
      <w:pPr>
        <w:rPr>
          <w:lang w:eastAsia="zh-CN"/>
        </w:rPr>
      </w:pPr>
    </w:p>
    <w:sectPr w:rsidR="00E245F8" w:rsidRPr="000D7D09" w:rsidSect="00E245F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1B26" w:rsidRDefault="00BC1B26" w:rsidP="00785402">
      <w:pPr>
        <w:spacing w:before="0" w:after="0"/>
      </w:pPr>
      <w:r>
        <w:separator/>
      </w:r>
    </w:p>
  </w:endnote>
  <w:endnote w:type="continuationSeparator" w:id="0">
    <w:p w:rsidR="00BC1B26" w:rsidRDefault="00BC1B26" w:rsidP="00785402">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1B26" w:rsidRDefault="00BC1B26" w:rsidP="00785402">
      <w:pPr>
        <w:spacing w:before="0" w:after="0"/>
      </w:pPr>
      <w:r>
        <w:separator/>
      </w:r>
    </w:p>
  </w:footnote>
  <w:footnote w:type="continuationSeparator" w:id="0">
    <w:p w:rsidR="00BC1B26" w:rsidRDefault="00BC1B26" w:rsidP="00785402">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E15C1D"/>
    <w:multiLevelType w:val="hybridMultilevel"/>
    <w:tmpl w:val="3DCE9B8E"/>
    <w:lvl w:ilvl="0" w:tplc="BD26F1C8">
      <w:start w:val="3"/>
      <w:numFmt w:val="japaneseCounting"/>
      <w:lvlText w:val="%1、"/>
      <w:lvlJc w:val="left"/>
      <w:pPr>
        <w:ind w:left="915" w:hanging="480"/>
      </w:pPr>
      <w:rPr>
        <w:rFonts w:hint="default"/>
      </w:rPr>
    </w:lvl>
    <w:lvl w:ilvl="1" w:tplc="04090019" w:tentative="1">
      <w:start w:val="1"/>
      <w:numFmt w:val="lowerLetter"/>
      <w:lvlText w:val="%2)"/>
      <w:lvlJc w:val="left"/>
      <w:pPr>
        <w:ind w:left="1275" w:hanging="420"/>
      </w:pPr>
    </w:lvl>
    <w:lvl w:ilvl="2" w:tplc="0409001B" w:tentative="1">
      <w:start w:val="1"/>
      <w:numFmt w:val="lowerRoman"/>
      <w:lvlText w:val="%3."/>
      <w:lvlJc w:val="right"/>
      <w:pPr>
        <w:ind w:left="1695" w:hanging="420"/>
      </w:pPr>
    </w:lvl>
    <w:lvl w:ilvl="3" w:tplc="0409000F" w:tentative="1">
      <w:start w:val="1"/>
      <w:numFmt w:val="decimal"/>
      <w:lvlText w:val="%4."/>
      <w:lvlJc w:val="left"/>
      <w:pPr>
        <w:ind w:left="2115" w:hanging="420"/>
      </w:pPr>
    </w:lvl>
    <w:lvl w:ilvl="4" w:tplc="04090019" w:tentative="1">
      <w:start w:val="1"/>
      <w:numFmt w:val="lowerLetter"/>
      <w:lvlText w:val="%5)"/>
      <w:lvlJc w:val="left"/>
      <w:pPr>
        <w:ind w:left="2535" w:hanging="420"/>
      </w:pPr>
    </w:lvl>
    <w:lvl w:ilvl="5" w:tplc="0409001B" w:tentative="1">
      <w:start w:val="1"/>
      <w:numFmt w:val="lowerRoman"/>
      <w:lvlText w:val="%6."/>
      <w:lvlJc w:val="right"/>
      <w:pPr>
        <w:ind w:left="2955" w:hanging="420"/>
      </w:pPr>
    </w:lvl>
    <w:lvl w:ilvl="6" w:tplc="0409000F" w:tentative="1">
      <w:start w:val="1"/>
      <w:numFmt w:val="decimal"/>
      <w:lvlText w:val="%7."/>
      <w:lvlJc w:val="left"/>
      <w:pPr>
        <w:ind w:left="3375" w:hanging="420"/>
      </w:pPr>
    </w:lvl>
    <w:lvl w:ilvl="7" w:tplc="04090019" w:tentative="1">
      <w:start w:val="1"/>
      <w:numFmt w:val="lowerLetter"/>
      <w:lvlText w:val="%8)"/>
      <w:lvlJc w:val="left"/>
      <w:pPr>
        <w:ind w:left="3795" w:hanging="420"/>
      </w:pPr>
    </w:lvl>
    <w:lvl w:ilvl="8" w:tplc="0409001B" w:tentative="1">
      <w:start w:val="1"/>
      <w:numFmt w:val="lowerRoman"/>
      <w:lvlText w:val="%9."/>
      <w:lvlJc w:val="right"/>
      <w:pPr>
        <w:ind w:left="4215"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D7D09"/>
    <w:rsid w:val="000D7D09"/>
    <w:rsid w:val="00102F5F"/>
    <w:rsid w:val="00534F65"/>
    <w:rsid w:val="00623779"/>
    <w:rsid w:val="00785402"/>
    <w:rsid w:val="00960815"/>
    <w:rsid w:val="00BC1B26"/>
    <w:rsid w:val="00CC6504"/>
    <w:rsid w:val="00D558A1"/>
    <w:rsid w:val="00E245F8"/>
    <w:rsid w:val="00EE1F3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7D09"/>
    <w:pPr>
      <w:spacing w:before="120" w:after="240"/>
      <w:jc w:val="both"/>
    </w:pPr>
    <w:rPr>
      <w:sz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rsid w:val="000D7D09"/>
    <w:pPr>
      <w:widowControl w:val="0"/>
      <w:spacing w:before="0" w:after="0"/>
      <w:jc w:val="left"/>
    </w:pPr>
    <w:rPr>
      <w:rFonts w:ascii="Times New Roman" w:eastAsia="宋体" w:hAnsi="Times New Roman" w:cs="Times New Roman"/>
      <w:sz w:val="21"/>
      <w:szCs w:val="24"/>
      <w:lang w:val="en-US" w:eastAsia="zh-CN"/>
    </w:rPr>
  </w:style>
  <w:style w:type="character" w:customStyle="1" w:styleId="Char">
    <w:name w:val="批注文字 Char"/>
    <w:basedOn w:val="a0"/>
    <w:link w:val="a3"/>
    <w:rsid w:val="000D7D09"/>
    <w:rPr>
      <w:rFonts w:ascii="Times New Roman" w:eastAsia="宋体" w:hAnsi="Times New Roman" w:cs="Times New Roman"/>
      <w:szCs w:val="24"/>
    </w:rPr>
  </w:style>
  <w:style w:type="paragraph" w:styleId="a4">
    <w:name w:val="header"/>
    <w:basedOn w:val="a"/>
    <w:link w:val="Char0"/>
    <w:uiPriority w:val="99"/>
    <w:semiHidden/>
    <w:unhideWhenUsed/>
    <w:rsid w:val="0078540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785402"/>
    <w:rPr>
      <w:sz w:val="18"/>
      <w:szCs w:val="18"/>
      <w:lang w:val="ru-RU" w:eastAsia="en-US"/>
    </w:rPr>
  </w:style>
  <w:style w:type="paragraph" w:styleId="a5">
    <w:name w:val="footer"/>
    <w:basedOn w:val="a"/>
    <w:link w:val="Char1"/>
    <w:uiPriority w:val="99"/>
    <w:semiHidden/>
    <w:unhideWhenUsed/>
    <w:rsid w:val="00785402"/>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785402"/>
    <w:rPr>
      <w:sz w:val="18"/>
      <w:szCs w:val="18"/>
      <w:lang w:val="ru-RU"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254</Words>
  <Characters>1451</Characters>
  <Application>Microsoft Office Word</Application>
  <DocSecurity>0</DocSecurity>
  <Lines>12</Lines>
  <Paragraphs>3</Paragraphs>
  <ScaleCrop>false</ScaleCrop>
  <Company/>
  <LinksUpToDate>false</LinksUpToDate>
  <CharactersWithSpaces>1702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swh</dc:creator>
  <cp:keywords/>
  <dc:description/>
  <cp:lastModifiedBy>swh</cp:lastModifiedBy>
  <cp:revision>4</cp:revision>
  <dcterms:created xsi:type="dcterms:W3CDTF">2018-12-17T06:25:00Z</dcterms:created>
  <dcterms:modified xsi:type="dcterms:W3CDTF">2020-10-10T08:18:00Z</dcterms:modified>
</cp:coreProperties>
</file>