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ECFF"/>
  <w:body>
    <w:p w:rsidR="00A80DAD" w:rsidRDefault="00D00448" w:rsidP="00A80DAD">
      <w:pPr>
        <w:jc w:val="center"/>
        <w:rPr>
          <w:rFonts w:ascii="华文新魏" w:eastAsia="华文新魏"/>
          <w:sz w:val="52"/>
        </w:rPr>
      </w:pPr>
      <w:r>
        <w:rPr>
          <w:rFonts w:ascii="华文新魏" w:eastAsia="华文新魏" w:hint="eastAsia"/>
          <w:b/>
          <w:sz w:val="44"/>
          <w:szCs w:val="44"/>
        </w:rPr>
        <w:t>海马细胞</w:t>
      </w:r>
      <w:r>
        <w:rPr>
          <w:rFonts w:ascii="华文新魏" w:eastAsia="华文新魏"/>
          <w:b/>
          <w:sz w:val="44"/>
          <w:szCs w:val="44"/>
        </w:rPr>
        <w:t>代谢仪XF24操作指南</w:t>
      </w:r>
    </w:p>
    <w:p w:rsidR="00A80DAD" w:rsidRDefault="00A80DAD" w:rsidP="00A80DAD"/>
    <w:p w:rsidR="00564AF2" w:rsidRDefault="00564AF2" w:rsidP="00564AF2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华文新魏" w:eastAsia="华文新魏"/>
          <w:sz w:val="30"/>
          <w:szCs w:val="30"/>
        </w:rPr>
      </w:pPr>
      <w:r w:rsidRPr="00564AF2">
        <w:rPr>
          <w:rFonts w:ascii="华文新魏" w:eastAsia="华文新魏" w:hint="eastAsia"/>
          <w:sz w:val="30"/>
          <w:szCs w:val="30"/>
        </w:rPr>
        <w:t>根据实验需要，提前领取实时细胞代谢配套耗材（细胞板和校准探针板各一块），细胞板提前铺细胞。</w:t>
      </w:r>
    </w:p>
    <w:p w:rsidR="00D00448" w:rsidRPr="00D00448" w:rsidRDefault="00D00448" w:rsidP="00D00448">
      <w:pPr>
        <w:spacing w:line="276" w:lineRule="auto"/>
        <w:ind w:left="420" w:firstLineChars="750" w:firstLine="2250"/>
        <w:rPr>
          <w:rFonts w:ascii="华文新魏" w:eastAsia="华文新魏"/>
          <w:sz w:val="30"/>
          <w:szCs w:val="30"/>
        </w:rPr>
      </w:pPr>
      <w:r>
        <w:rPr>
          <w:rFonts w:ascii="华文行楷" w:eastAsia="华文行楷" w:hint="eastAsia"/>
          <w:noProof/>
          <w:sz w:val="30"/>
          <w:szCs w:val="30"/>
        </w:rPr>
        <w:drawing>
          <wp:inline distT="0" distB="0" distL="0" distR="0" wp14:anchorId="59810862" wp14:editId="462B7569">
            <wp:extent cx="796604" cy="1062112"/>
            <wp:effectExtent l="0" t="0" r="38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4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765" cy="107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行楷" w:eastAsia="华文行楷"/>
          <w:noProof/>
          <w:sz w:val="30"/>
          <w:szCs w:val="30"/>
        </w:rPr>
        <w:t xml:space="preserve">              </w:t>
      </w:r>
      <w:r>
        <w:rPr>
          <w:rFonts w:ascii="华文行楷" w:eastAsia="华文行楷" w:hint="eastAsia"/>
          <w:noProof/>
          <w:sz w:val="30"/>
          <w:szCs w:val="30"/>
        </w:rPr>
        <w:drawing>
          <wp:inline distT="0" distB="0" distL="0" distR="0" wp14:anchorId="2EB8E6A4" wp14:editId="0674E518">
            <wp:extent cx="810598" cy="1080771"/>
            <wp:effectExtent l="0" t="0" r="889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44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504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AF2" w:rsidRPr="00564AF2" w:rsidRDefault="00564AF2" w:rsidP="00564AF2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华文新魏" w:eastAsia="华文新魏"/>
          <w:sz w:val="30"/>
          <w:szCs w:val="30"/>
        </w:rPr>
      </w:pPr>
      <w:r w:rsidRPr="00564AF2">
        <w:rPr>
          <w:rFonts w:ascii="华文新魏" w:eastAsia="华文新魏" w:hint="eastAsia"/>
          <w:sz w:val="30"/>
          <w:szCs w:val="30"/>
        </w:rPr>
        <w:t>实验前一天，开机预热并水化校准板探针过夜。</w:t>
      </w:r>
    </w:p>
    <w:p w:rsidR="00564AF2" w:rsidRDefault="00564AF2" w:rsidP="00564AF2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华文新魏" w:eastAsia="华文新魏"/>
          <w:sz w:val="30"/>
          <w:szCs w:val="30"/>
        </w:rPr>
      </w:pPr>
      <w:r w:rsidRPr="00564AF2">
        <w:rPr>
          <w:rFonts w:ascii="华文新魏" w:eastAsia="华文新魏" w:hint="eastAsia"/>
          <w:sz w:val="30"/>
          <w:szCs w:val="30"/>
        </w:rPr>
        <w:t>实验当天细胞换液：吸去原生培养液，用海马专用测试培养液润洗两次，加入海马专用测试培养液后，放置在non-CO2培养箱孵育1H。</w:t>
      </w:r>
    </w:p>
    <w:p w:rsidR="00D00448" w:rsidRPr="00D00448" w:rsidRDefault="00D00448" w:rsidP="00D00448">
      <w:pPr>
        <w:spacing w:line="276" w:lineRule="auto"/>
        <w:ind w:left="420" w:firstLineChars="1350" w:firstLine="4050"/>
        <w:rPr>
          <w:rFonts w:ascii="华文新魏" w:eastAsia="华文新魏"/>
          <w:sz w:val="30"/>
          <w:szCs w:val="30"/>
        </w:rPr>
      </w:pPr>
      <w:r>
        <w:rPr>
          <w:rFonts w:ascii="华文新魏" w:eastAsia="华文新魏" w:hint="eastAsia"/>
          <w:noProof/>
          <w:sz w:val="30"/>
          <w:szCs w:val="30"/>
        </w:rPr>
        <w:drawing>
          <wp:inline distT="0" distB="0" distL="0" distR="0">
            <wp:extent cx="1039806" cy="1386372"/>
            <wp:effectExtent l="0" t="0" r="825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45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3580" cy="139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AF2" w:rsidRPr="00564AF2" w:rsidRDefault="00564AF2" w:rsidP="00564AF2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华文新魏" w:eastAsia="华文新魏"/>
          <w:sz w:val="30"/>
          <w:szCs w:val="30"/>
        </w:rPr>
      </w:pPr>
      <w:r w:rsidRPr="00564AF2">
        <w:rPr>
          <w:rFonts w:ascii="华文新魏" w:eastAsia="华文新魏" w:hint="eastAsia"/>
          <w:sz w:val="30"/>
          <w:szCs w:val="30"/>
        </w:rPr>
        <w:t>在每孔的四道加药槽中根据实验设计加药</w:t>
      </w:r>
      <w:r w:rsidR="00D00448">
        <w:rPr>
          <w:rFonts w:ascii="华文新魏" w:eastAsia="华文新魏" w:hint="eastAsia"/>
          <w:sz w:val="30"/>
          <w:szCs w:val="30"/>
        </w:rPr>
        <w:t>，</w:t>
      </w:r>
      <w:r w:rsidR="00D00448">
        <w:rPr>
          <w:rFonts w:ascii="华文新魏" w:eastAsia="华文新魏"/>
          <w:sz w:val="30"/>
          <w:szCs w:val="30"/>
        </w:rPr>
        <w:t>注意加药槽顺序。</w:t>
      </w:r>
    </w:p>
    <w:p w:rsidR="00564AF2" w:rsidRPr="00564AF2" w:rsidRDefault="00564AF2" w:rsidP="00564AF2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华文新魏" w:eastAsia="华文新魏"/>
          <w:sz w:val="30"/>
          <w:szCs w:val="30"/>
        </w:rPr>
      </w:pPr>
      <w:r w:rsidRPr="00564AF2">
        <w:rPr>
          <w:rFonts w:ascii="华文新魏" w:eastAsia="华文新魏" w:hint="eastAsia"/>
          <w:sz w:val="30"/>
          <w:szCs w:val="30"/>
        </w:rPr>
        <w:t>仪器protocol建立，编辑步骤，核对实验分组，建立protocol保存目录及实验结果保存目录，点击Start，进行校准板校准。</w:t>
      </w:r>
    </w:p>
    <w:p w:rsidR="00564AF2" w:rsidRPr="00564AF2" w:rsidRDefault="00564AF2" w:rsidP="00564AF2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华文新魏" w:eastAsia="华文新魏"/>
          <w:sz w:val="30"/>
          <w:szCs w:val="30"/>
        </w:rPr>
      </w:pPr>
      <w:r w:rsidRPr="00564AF2">
        <w:rPr>
          <w:rFonts w:ascii="华文新魏" w:eastAsia="华文新魏" w:hint="eastAsia"/>
          <w:sz w:val="30"/>
          <w:szCs w:val="30"/>
        </w:rPr>
        <w:t>半小时后，将校准板换上细胞板运行</w:t>
      </w:r>
    </w:p>
    <w:p w:rsidR="00564AF2" w:rsidRPr="00564AF2" w:rsidRDefault="00564AF2" w:rsidP="00564AF2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华文新魏" w:eastAsia="华文新魏"/>
          <w:sz w:val="30"/>
          <w:szCs w:val="30"/>
        </w:rPr>
      </w:pPr>
      <w:r w:rsidRPr="00564AF2">
        <w:rPr>
          <w:rFonts w:ascii="华文新魏" w:eastAsia="华文新魏" w:hint="eastAsia"/>
          <w:sz w:val="30"/>
          <w:szCs w:val="30"/>
        </w:rPr>
        <w:t>实验结束，取走细胞板。</w:t>
      </w:r>
    </w:p>
    <w:p w:rsidR="00067E65" w:rsidRPr="00D00448" w:rsidRDefault="00564AF2" w:rsidP="00C635F9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华文行楷" w:eastAsia="华文行楷"/>
          <w:sz w:val="30"/>
          <w:szCs w:val="30"/>
        </w:rPr>
      </w:pPr>
      <w:r w:rsidRPr="00D00448">
        <w:rPr>
          <w:rFonts w:ascii="华文新魏" w:eastAsia="华文新魏" w:hint="eastAsia"/>
          <w:sz w:val="30"/>
          <w:szCs w:val="30"/>
        </w:rPr>
        <w:t>实验数据上传Datatemp，自行拷贝后进行数据分析。</w:t>
      </w:r>
    </w:p>
    <w:p w:rsidR="00564AF2" w:rsidRPr="00564AF2" w:rsidRDefault="00D00448" w:rsidP="00FE7A52">
      <w:pPr>
        <w:spacing w:line="360" w:lineRule="auto"/>
        <w:ind w:left="420"/>
        <w:rPr>
          <w:rFonts w:ascii="华文行楷" w:eastAsia="华文行楷"/>
          <w:sz w:val="30"/>
          <w:szCs w:val="30"/>
        </w:rPr>
      </w:pPr>
      <w:r w:rsidRPr="008E388C">
        <w:rPr>
          <w:rFonts w:ascii="华文行楷" w:eastAsia="华文行楷" w:hint="eastAsia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DD02BF" wp14:editId="45BF53BF">
                <wp:simplePos x="0" y="0"/>
                <wp:positionH relativeFrom="margin">
                  <wp:align>right</wp:align>
                </wp:positionH>
                <wp:positionV relativeFrom="paragraph">
                  <wp:posOffset>829945</wp:posOffset>
                </wp:positionV>
                <wp:extent cx="3571875" cy="647700"/>
                <wp:effectExtent l="0" t="0" r="28575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6477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DB7" w:rsidRPr="00551553" w:rsidRDefault="0003144F">
                            <w:pPr>
                              <w:rPr>
                                <w:rFonts w:ascii="隶书" w:eastAsia="隶书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 w:rsidRPr="00551553">
                              <w:rPr>
                                <w:rFonts w:ascii="隶书" w:eastAsia="隶书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仪器生产</w:t>
                            </w:r>
                            <w:r w:rsidRPr="00551553">
                              <w:rPr>
                                <w:rFonts w:ascii="隶书" w:eastAsia="隶书"/>
                                <w:b/>
                                <w:color w:val="833C0B" w:themeColor="accent2" w:themeShade="80"/>
                                <w:sz w:val="24"/>
                              </w:rPr>
                              <w:t>厂商：</w:t>
                            </w:r>
                            <w:r w:rsidR="00D00448">
                              <w:rPr>
                                <w:rFonts w:ascii="隶书" w:eastAsia="隶书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安捷伦科技</w:t>
                            </w:r>
                            <w:r w:rsidR="00D00448">
                              <w:rPr>
                                <w:rFonts w:ascii="隶书" w:eastAsia="隶书"/>
                                <w:b/>
                                <w:color w:val="833C0B" w:themeColor="accent2" w:themeShade="80"/>
                                <w:sz w:val="24"/>
                              </w:rPr>
                              <w:t>有限公司</w:t>
                            </w:r>
                          </w:p>
                          <w:p w:rsidR="0003144F" w:rsidRPr="00551553" w:rsidRDefault="00D00448">
                            <w:pPr>
                              <w:rPr>
                                <w:rFonts w:ascii="隶书" w:eastAsia="隶书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隶书" w:eastAsia="隶书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技术</w:t>
                            </w:r>
                            <w:r w:rsidR="0003144F" w:rsidRPr="00551553">
                              <w:rPr>
                                <w:rFonts w:ascii="隶书" w:eastAsia="隶书"/>
                                <w:b/>
                                <w:color w:val="833C0B" w:themeColor="accent2" w:themeShade="80"/>
                                <w:sz w:val="24"/>
                              </w:rPr>
                              <w:t>服务热线：</w:t>
                            </w:r>
                            <w:r>
                              <w:rPr>
                                <w:rFonts w:ascii="隶书" w:eastAsia="隶书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王捷思博士  13918350275</w:t>
                            </w:r>
                          </w:p>
                          <w:p w:rsidR="0003144F" w:rsidRPr="00551553" w:rsidRDefault="00D00448">
                            <w:pPr>
                              <w:rPr>
                                <w:rFonts w:ascii="隶书" w:eastAsia="隶书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隶书" w:eastAsia="隶书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试剂耗材</w:t>
                            </w:r>
                            <w:r>
                              <w:rPr>
                                <w:rFonts w:ascii="隶书" w:eastAsia="隶书"/>
                                <w:b/>
                                <w:color w:val="833C0B" w:themeColor="accent2" w:themeShade="80"/>
                                <w:sz w:val="24"/>
                              </w:rPr>
                              <w:t>热线：</w:t>
                            </w:r>
                            <w:r>
                              <w:rPr>
                                <w:rFonts w:ascii="隶书" w:eastAsia="隶书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王永捷</w:t>
                            </w:r>
                            <w:r>
                              <w:rPr>
                                <w:rFonts w:ascii="隶书" w:eastAsia="隶书"/>
                                <w:b/>
                                <w:color w:val="833C0B" w:themeColor="accent2" w:themeShade="80"/>
                                <w:sz w:val="24"/>
                              </w:rPr>
                              <w:t>经理</w:t>
                            </w:r>
                            <w:r>
                              <w:rPr>
                                <w:rFonts w:ascii="隶书" w:eastAsia="隶书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 xml:space="preserve">  13636671781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D02B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0.05pt;margin-top:65.35pt;width:281.25pt;height:51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" fillcolor="#6ff" strokecolor="#002060">
                <v:textbox>
                  <w:txbxContent>
                    <w:p w:rsidR="00282DB7" w:rsidRPr="00551553" w:rsidRDefault="0003144F">
                      <w:pPr>
                        <w:rPr>
                          <w:rFonts w:ascii="隶书" w:eastAsia="隶书" w:hint="eastAsia"/>
                          <w:b/>
                          <w:color w:val="833C0B" w:themeColor="accent2" w:themeShade="80"/>
                          <w:sz w:val="24"/>
                        </w:rPr>
                      </w:pPr>
                      <w:r w:rsidRPr="00551553">
                        <w:rPr>
                          <w:rFonts w:ascii="隶书" w:eastAsia="隶书" w:hint="eastAsia"/>
                          <w:b/>
                          <w:color w:val="833C0B" w:themeColor="accent2" w:themeShade="80"/>
                          <w:sz w:val="24"/>
                        </w:rPr>
                        <w:t>仪器生产</w:t>
                      </w:r>
                      <w:r w:rsidRPr="00551553">
                        <w:rPr>
                          <w:rFonts w:ascii="隶书" w:eastAsia="隶书"/>
                          <w:b/>
                          <w:color w:val="833C0B" w:themeColor="accent2" w:themeShade="80"/>
                          <w:sz w:val="24"/>
                        </w:rPr>
                        <w:t>厂商：</w:t>
                      </w:r>
                      <w:r w:rsidR="00D00448">
                        <w:rPr>
                          <w:rFonts w:ascii="隶书" w:eastAsia="隶书" w:hint="eastAsia"/>
                          <w:b/>
                          <w:color w:val="833C0B" w:themeColor="accent2" w:themeShade="80"/>
                          <w:sz w:val="24"/>
                        </w:rPr>
                        <w:t>安捷伦科技</w:t>
                      </w:r>
                      <w:r w:rsidR="00D00448">
                        <w:rPr>
                          <w:rFonts w:ascii="隶书" w:eastAsia="隶书"/>
                          <w:b/>
                          <w:color w:val="833C0B" w:themeColor="accent2" w:themeShade="80"/>
                          <w:sz w:val="24"/>
                        </w:rPr>
                        <w:t>有限公司</w:t>
                      </w:r>
                    </w:p>
                    <w:p w:rsidR="0003144F" w:rsidRPr="00551553" w:rsidRDefault="00D00448">
                      <w:pPr>
                        <w:rPr>
                          <w:rFonts w:ascii="隶书" w:eastAsia="隶书"/>
                          <w:b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隶书" w:eastAsia="隶书" w:hint="eastAsia"/>
                          <w:b/>
                          <w:color w:val="833C0B" w:themeColor="accent2" w:themeShade="80"/>
                          <w:sz w:val="24"/>
                        </w:rPr>
                        <w:t>技术</w:t>
                      </w:r>
                      <w:r w:rsidR="0003144F" w:rsidRPr="00551553">
                        <w:rPr>
                          <w:rFonts w:ascii="隶书" w:eastAsia="隶书"/>
                          <w:b/>
                          <w:color w:val="833C0B" w:themeColor="accent2" w:themeShade="80"/>
                          <w:sz w:val="24"/>
                        </w:rPr>
                        <w:t>服务热线：</w:t>
                      </w:r>
                      <w:r>
                        <w:rPr>
                          <w:rFonts w:ascii="隶书" w:eastAsia="隶书" w:hint="eastAsia"/>
                          <w:b/>
                          <w:color w:val="833C0B" w:themeColor="accent2" w:themeShade="80"/>
                          <w:sz w:val="24"/>
                        </w:rPr>
                        <w:t>王捷思博士  13918350275</w:t>
                      </w:r>
                    </w:p>
                    <w:p w:rsidR="0003144F" w:rsidRPr="00551553" w:rsidRDefault="00D00448">
                      <w:pPr>
                        <w:rPr>
                          <w:rFonts w:ascii="隶书" w:eastAsia="隶书" w:hint="eastAsia"/>
                          <w:b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隶书" w:eastAsia="隶书" w:hint="eastAsia"/>
                          <w:b/>
                          <w:color w:val="833C0B" w:themeColor="accent2" w:themeShade="80"/>
                          <w:sz w:val="24"/>
                        </w:rPr>
                        <w:t>试剂耗材</w:t>
                      </w:r>
                      <w:r>
                        <w:rPr>
                          <w:rFonts w:ascii="隶书" w:eastAsia="隶书"/>
                          <w:b/>
                          <w:color w:val="833C0B" w:themeColor="accent2" w:themeShade="80"/>
                          <w:sz w:val="24"/>
                        </w:rPr>
                        <w:t>热线：</w:t>
                      </w:r>
                      <w:r>
                        <w:rPr>
                          <w:rFonts w:ascii="隶书" w:eastAsia="隶书" w:hint="eastAsia"/>
                          <w:b/>
                          <w:color w:val="833C0B" w:themeColor="accent2" w:themeShade="80"/>
                          <w:sz w:val="24"/>
                        </w:rPr>
                        <w:t>王永捷</w:t>
                      </w:r>
                      <w:r>
                        <w:rPr>
                          <w:rFonts w:ascii="隶书" w:eastAsia="隶书"/>
                          <w:b/>
                          <w:color w:val="833C0B" w:themeColor="accent2" w:themeShade="80"/>
                          <w:sz w:val="24"/>
                        </w:rPr>
                        <w:t>经理</w:t>
                      </w:r>
                      <w:r>
                        <w:rPr>
                          <w:rFonts w:ascii="隶书" w:eastAsia="隶书" w:hint="eastAsia"/>
                          <w:b/>
                          <w:color w:val="833C0B" w:themeColor="accent2" w:themeShade="80"/>
                          <w:sz w:val="24"/>
                        </w:rPr>
                        <w:t xml:space="preserve">  13636671781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华文行楷" w:eastAsia="华文行楷" w:hint="eastAsia"/>
          <w:noProof/>
          <w:sz w:val="30"/>
          <w:szCs w:val="30"/>
        </w:rPr>
        <w:drawing>
          <wp:inline distT="0" distB="0" distL="0" distR="0" wp14:anchorId="3EA9A2F0" wp14:editId="0CDC9E5E">
            <wp:extent cx="1982470" cy="148695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44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202" cy="149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64AF2">
        <w:rPr>
          <w:rFonts w:ascii="华文行楷" w:eastAsia="华文行楷" w:hint="eastAsia"/>
          <w:sz w:val="30"/>
          <w:szCs w:val="30"/>
        </w:rPr>
        <w:t xml:space="preserve">   </w:t>
      </w:r>
    </w:p>
    <w:sectPr w:rsidR="00564AF2" w:rsidRPr="00564AF2" w:rsidSect="00D82623">
      <w:pgSz w:w="11906" w:h="16838"/>
      <w:pgMar w:top="851" w:right="991" w:bottom="1276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0BA" w:rsidRDefault="004A50BA" w:rsidP="00282DB7">
      <w:r>
        <w:separator/>
      </w:r>
    </w:p>
  </w:endnote>
  <w:endnote w:type="continuationSeparator" w:id="0">
    <w:p w:rsidR="004A50BA" w:rsidRDefault="004A50BA" w:rsidP="0028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0BA" w:rsidRDefault="004A50BA" w:rsidP="00282DB7">
      <w:r>
        <w:separator/>
      </w:r>
    </w:p>
  </w:footnote>
  <w:footnote w:type="continuationSeparator" w:id="0">
    <w:p w:rsidR="004A50BA" w:rsidRDefault="004A50BA" w:rsidP="00282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4205"/>
    <w:multiLevelType w:val="hybridMultilevel"/>
    <w:tmpl w:val="EDA8C5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D11BE8"/>
    <w:multiLevelType w:val="hybridMultilevel"/>
    <w:tmpl w:val="AE28A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D23D85"/>
    <w:multiLevelType w:val="hybridMultilevel"/>
    <w:tmpl w:val="86B41D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2D0965"/>
    <w:multiLevelType w:val="hybridMultilevel"/>
    <w:tmpl w:val="2F6C91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75946D9F"/>
    <w:multiLevelType w:val="hybridMultilevel"/>
    <w:tmpl w:val="78C80B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6ff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F9"/>
    <w:rsid w:val="0003144F"/>
    <w:rsid w:val="00067E65"/>
    <w:rsid w:val="000E36AD"/>
    <w:rsid w:val="001A2E67"/>
    <w:rsid w:val="002078A7"/>
    <w:rsid w:val="00282DB7"/>
    <w:rsid w:val="004A50BA"/>
    <w:rsid w:val="004B2577"/>
    <w:rsid w:val="004F15C2"/>
    <w:rsid w:val="00551553"/>
    <w:rsid w:val="0055598E"/>
    <w:rsid w:val="00564AF2"/>
    <w:rsid w:val="005F079D"/>
    <w:rsid w:val="00623342"/>
    <w:rsid w:val="006345F4"/>
    <w:rsid w:val="00750263"/>
    <w:rsid w:val="008E388C"/>
    <w:rsid w:val="00920BF9"/>
    <w:rsid w:val="00931564"/>
    <w:rsid w:val="00A80DAD"/>
    <w:rsid w:val="00AF12E0"/>
    <w:rsid w:val="00B46BFD"/>
    <w:rsid w:val="00D00448"/>
    <w:rsid w:val="00D82623"/>
    <w:rsid w:val="00E466D8"/>
    <w:rsid w:val="00EB2FE7"/>
    <w:rsid w:val="00FD23BA"/>
    <w:rsid w:val="00F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ff,#ccecff"/>
    </o:shapedefaults>
    <o:shapelayout v:ext="edit">
      <o:idmap v:ext="edit" data="1"/>
    </o:shapelayout>
  </w:shapeDefaults>
  <w:decimalSymbol w:val="."/>
  <w:listSeparator w:val=","/>
  <w15:chartTrackingRefBased/>
  <w15:docId w15:val="{63E53AB3-CA39-4384-82A1-D8ECA9CD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DB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DB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826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5F8A7-57B3-40DC-B58D-DCDDA176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Arron</dc:creator>
  <cp:keywords/>
  <dc:description/>
  <cp:lastModifiedBy>PT1722</cp:lastModifiedBy>
  <cp:revision>3</cp:revision>
  <dcterms:created xsi:type="dcterms:W3CDTF">2019-03-21T07:42:00Z</dcterms:created>
  <dcterms:modified xsi:type="dcterms:W3CDTF">2019-03-21T07:42:00Z</dcterms:modified>
</cp:coreProperties>
</file>