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F2" w:rsidRPr="002B0202" w:rsidRDefault="008F60F2" w:rsidP="008F60F2">
      <w:pPr>
        <w:adjustRightInd w:val="0"/>
        <w:snapToGrid w:val="0"/>
        <w:spacing w:line="240" w:lineRule="atLeast"/>
        <w:rPr>
          <w:rFonts w:eastAsia="黑体"/>
          <w:color w:val="000000"/>
          <w:sz w:val="32"/>
          <w:szCs w:val="32"/>
        </w:rPr>
      </w:pPr>
      <w:r w:rsidRPr="00763366"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1</w:t>
      </w:r>
    </w:p>
    <w:p w:rsidR="002B2F82" w:rsidRPr="00DB6BB5" w:rsidRDefault="002B2F82" w:rsidP="002B2F82">
      <w:pPr>
        <w:widowControl/>
        <w:adjustRightInd w:val="0"/>
        <w:snapToGrid w:val="0"/>
        <w:spacing w:line="300" w:lineRule="auto"/>
        <w:jc w:val="center"/>
        <w:rPr>
          <w:rFonts w:eastAsia="楷体_GB2312"/>
          <w:b/>
          <w:sz w:val="32"/>
          <w:szCs w:val="32"/>
        </w:rPr>
      </w:pPr>
      <w:r w:rsidRPr="00DB6BB5">
        <w:rPr>
          <w:rFonts w:eastAsia="楷体_GB2312"/>
          <w:b/>
          <w:sz w:val="32"/>
          <w:szCs w:val="32"/>
        </w:rPr>
        <w:t>中国科学院上海</w:t>
      </w:r>
      <w:r>
        <w:rPr>
          <w:rFonts w:eastAsia="楷体_GB2312" w:hint="eastAsia"/>
          <w:b/>
          <w:sz w:val="32"/>
          <w:szCs w:val="32"/>
        </w:rPr>
        <w:t>营养与健康</w:t>
      </w:r>
      <w:r w:rsidR="00257591">
        <w:rPr>
          <w:rFonts w:eastAsia="楷体_GB2312" w:hint="eastAsia"/>
          <w:b/>
          <w:sz w:val="32"/>
          <w:szCs w:val="32"/>
        </w:rPr>
        <w:t>研究所</w:t>
      </w:r>
    </w:p>
    <w:p w:rsidR="002B2F82" w:rsidRDefault="002B2F82" w:rsidP="00585329">
      <w:pPr>
        <w:adjustRightInd w:val="0"/>
        <w:snapToGrid w:val="0"/>
        <w:spacing w:afterLines="50" w:after="156" w:line="276" w:lineRule="auto"/>
        <w:jc w:val="center"/>
        <w:rPr>
          <w:rFonts w:eastAsia="华文中宋"/>
          <w:b/>
          <w:sz w:val="36"/>
          <w:szCs w:val="36"/>
        </w:rPr>
      </w:pPr>
      <w:r w:rsidRPr="00506DEA">
        <w:rPr>
          <w:rFonts w:eastAsia="华文中宋" w:hint="eastAsia"/>
          <w:b/>
          <w:sz w:val="36"/>
          <w:szCs w:val="36"/>
        </w:rPr>
        <w:t>关联业务</w:t>
      </w:r>
      <w:r>
        <w:rPr>
          <w:rFonts w:eastAsia="华文中宋" w:hint="eastAsia"/>
          <w:b/>
          <w:sz w:val="36"/>
          <w:szCs w:val="36"/>
        </w:rPr>
        <w:t>申报</w:t>
      </w:r>
      <w:r w:rsidRPr="00506DEA">
        <w:rPr>
          <w:rFonts w:eastAsia="华文中宋" w:hint="eastAsia"/>
          <w:b/>
          <w:sz w:val="36"/>
          <w:szCs w:val="36"/>
        </w:rPr>
        <w:t>审批表</w:t>
      </w:r>
    </w:p>
    <w:tbl>
      <w:tblPr>
        <w:tblW w:w="8876" w:type="dxa"/>
        <w:tblInd w:w="93" w:type="dxa"/>
        <w:tblLook w:val="04A0" w:firstRow="1" w:lastRow="0" w:firstColumn="1" w:lastColumn="0" w:noHBand="0" w:noVBand="1"/>
      </w:tblPr>
      <w:tblGrid>
        <w:gridCol w:w="3984"/>
        <w:gridCol w:w="993"/>
        <w:gridCol w:w="3899"/>
      </w:tblGrid>
      <w:tr w:rsidR="002B2F82" w:rsidRPr="007E4202" w:rsidTr="00EE1DF9">
        <w:trPr>
          <w:trHeight w:val="5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2" w:rsidRPr="007E4202" w:rsidRDefault="002B2F82" w:rsidP="00503365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7E4202">
              <w:rPr>
                <w:color w:val="000000"/>
                <w:kern w:val="0"/>
                <w:sz w:val="24"/>
              </w:rPr>
              <w:t>申请部门：</w:t>
            </w:r>
            <w:r w:rsidR="00837C52">
              <w:rPr>
                <w:rFonts w:hint="eastAsia"/>
                <w:color w:val="000000"/>
                <w:kern w:val="0"/>
                <w:sz w:val="24"/>
              </w:rPr>
              <w:t>陈雁组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82" w:rsidRPr="007E4202" w:rsidRDefault="002B2F82" w:rsidP="00257591">
            <w:pPr>
              <w:widowControl/>
              <w:rPr>
                <w:color w:val="000000"/>
                <w:kern w:val="0"/>
                <w:sz w:val="24"/>
              </w:rPr>
            </w:pPr>
            <w:r w:rsidRPr="007E4202">
              <w:rPr>
                <w:color w:val="000000"/>
                <w:kern w:val="0"/>
                <w:sz w:val="24"/>
              </w:rPr>
              <w:t>申请日期：</w:t>
            </w:r>
            <w:r w:rsidR="008F60F2">
              <w:rPr>
                <w:rFonts w:hint="eastAsia"/>
                <w:color w:val="000000"/>
                <w:kern w:val="0"/>
                <w:sz w:val="24"/>
              </w:rPr>
              <w:t>2020</w:t>
            </w:r>
            <w:r w:rsidRPr="007E4202">
              <w:rPr>
                <w:color w:val="000000"/>
                <w:kern w:val="0"/>
                <w:sz w:val="24"/>
              </w:rPr>
              <w:t>年</w:t>
            </w:r>
            <w:r w:rsidR="008F60F2">
              <w:rPr>
                <w:rFonts w:hint="eastAsia"/>
                <w:color w:val="000000"/>
                <w:kern w:val="0"/>
                <w:sz w:val="24"/>
              </w:rPr>
              <w:t>6</w:t>
            </w:r>
            <w:r w:rsidRPr="007E4202">
              <w:rPr>
                <w:color w:val="000000"/>
                <w:kern w:val="0"/>
                <w:sz w:val="24"/>
              </w:rPr>
              <w:t>月</w:t>
            </w:r>
            <w:r w:rsidR="008F60F2">
              <w:rPr>
                <w:rFonts w:hint="eastAsia"/>
                <w:color w:val="000000"/>
                <w:kern w:val="0"/>
                <w:sz w:val="24"/>
              </w:rPr>
              <w:t>9</w:t>
            </w:r>
            <w:r w:rsidRPr="007E4202">
              <w:rPr>
                <w:color w:val="000000"/>
                <w:kern w:val="0"/>
                <w:sz w:val="24"/>
              </w:rPr>
              <w:t>日</w:t>
            </w:r>
          </w:p>
        </w:tc>
      </w:tr>
      <w:tr w:rsidR="002B2F82" w:rsidRPr="007E4202" w:rsidTr="00DD5277">
        <w:trPr>
          <w:trHeight w:val="567"/>
        </w:trPr>
        <w:tc>
          <w:tcPr>
            <w:tcW w:w="8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F82" w:rsidRPr="007E4202" w:rsidRDefault="002B2F82" w:rsidP="00257591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</w:rPr>
              <w:t>采购事项：</w:t>
            </w:r>
            <w:r w:rsidR="00837C52">
              <w:rPr>
                <w:rFonts w:eastAsiaTheme="minorEastAsia" w:hint="eastAsia"/>
                <w:color w:val="000000"/>
                <w:kern w:val="0"/>
                <w:sz w:val="24"/>
              </w:rPr>
              <w:t>小鼠</w:t>
            </w:r>
            <w:r w:rsidR="00837C52">
              <w:rPr>
                <w:rFonts w:eastAsiaTheme="minorEastAsia"/>
                <w:color w:val="000000"/>
                <w:kern w:val="0"/>
                <w:sz w:val="24"/>
              </w:rPr>
              <w:t>血清蛋白组</w:t>
            </w:r>
            <w:r w:rsidR="00837C52">
              <w:rPr>
                <w:rFonts w:eastAsiaTheme="minorEastAsia" w:hint="eastAsia"/>
                <w:color w:val="000000"/>
                <w:kern w:val="0"/>
                <w:sz w:val="24"/>
              </w:rPr>
              <w:t>代谢组</w:t>
            </w:r>
            <w:r w:rsidR="00837C52">
              <w:rPr>
                <w:rFonts w:eastAsiaTheme="minorEastAsia"/>
                <w:color w:val="000000"/>
                <w:kern w:val="0"/>
                <w:sz w:val="24"/>
              </w:rPr>
              <w:t>联合检测</w:t>
            </w:r>
          </w:p>
        </w:tc>
      </w:tr>
      <w:tr w:rsidR="002B2F82" w:rsidRPr="007E4202" w:rsidTr="00257591">
        <w:trPr>
          <w:trHeight w:val="561"/>
        </w:trPr>
        <w:tc>
          <w:tcPr>
            <w:tcW w:w="8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F82" w:rsidRPr="007E4202" w:rsidRDefault="002B2F82" w:rsidP="00257591">
            <w:pPr>
              <w:widowControl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</w:rPr>
              <w:t>课题名称：</w:t>
            </w:r>
            <w:r w:rsidR="00FB32CE">
              <w:rPr>
                <w:rFonts w:eastAsiaTheme="minorEastAsia" w:hint="eastAsia"/>
                <w:color w:val="000000"/>
                <w:kern w:val="0"/>
                <w:sz w:val="24"/>
              </w:rPr>
              <w:t>*******************</w:t>
            </w:r>
          </w:p>
        </w:tc>
      </w:tr>
      <w:tr w:rsidR="002B2F82" w:rsidRPr="007E4202" w:rsidTr="00257591">
        <w:trPr>
          <w:trHeight w:val="561"/>
        </w:trPr>
        <w:tc>
          <w:tcPr>
            <w:tcW w:w="8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F82" w:rsidRDefault="00256E6C" w:rsidP="00257591">
            <w:pPr>
              <w:widowControl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</w:rPr>
              <w:t>课题来源</w:t>
            </w:r>
            <w:r w:rsidR="00257591">
              <w:rPr>
                <w:rFonts w:eastAsiaTheme="minorEastAsia" w:hint="eastAsia"/>
                <w:color w:val="000000"/>
                <w:kern w:val="0"/>
                <w:sz w:val="24"/>
              </w:rPr>
              <w:t>：</w:t>
            </w:r>
            <w:r w:rsidR="00FB32CE">
              <w:rPr>
                <w:rFonts w:eastAsiaTheme="minorEastAsia" w:hint="eastAsia"/>
                <w:color w:val="000000"/>
                <w:kern w:val="0"/>
                <w:sz w:val="24"/>
              </w:rPr>
              <w:t>*******************</w:t>
            </w:r>
          </w:p>
        </w:tc>
      </w:tr>
      <w:tr w:rsidR="00A72933" w:rsidRPr="007E4202" w:rsidTr="00257591">
        <w:trPr>
          <w:trHeight w:val="561"/>
        </w:trPr>
        <w:tc>
          <w:tcPr>
            <w:tcW w:w="8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933" w:rsidRPr="00602AD9" w:rsidRDefault="00A72933" w:rsidP="00257591">
            <w:pPr>
              <w:widowControl/>
              <w:rPr>
                <w:rFonts w:eastAsiaTheme="minorEastAsia"/>
                <w:color w:val="000000"/>
                <w:kern w:val="0"/>
                <w:sz w:val="24"/>
              </w:rPr>
            </w:pP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ARP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课题编号</w:t>
            </w:r>
            <w:r w:rsidR="00503365" w:rsidRPr="00602AD9">
              <w:rPr>
                <w:rFonts w:eastAsiaTheme="minorEastAsia" w:hint="eastAsia"/>
                <w:color w:val="000000"/>
                <w:kern w:val="0"/>
                <w:sz w:val="24"/>
              </w:rPr>
              <w:t>：</w:t>
            </w:r>
            <w:r w:rsidR="00FB32CE">
              <w:rPr>
                <w:rFonts w:eastAsiaTheme="minorEastAsia" w:hint="eastAsia"/>
                <w:color w:val="000000"/>
                <w:kern w:val="0"/>
                <w:sz w:val="24"/>
              </w:rPr>
              <w:t>*******************</w:t>
            </w:r>
          </w:p>
        </w:tc>
      </w:tr>
      <w:tr w:rsidR="002B2F82" w:rsidRPr="007E4202" w:rsidTr="00A72933">
        <w:trPr>
          <w:trHeight w:val="698"/>
        </w:trPr>
        <w:tc>
          <w:tcPr>
            <w:tcW w:w="8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B2F82" w:rsidRPr="00602AD9" w:rsidRDefault="00A72933" w:rsidP="00EE1DF9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委托业务类型：</w:t>
            </w:r>
          </w:p>
          <w:p w:rsidR="00A72933" w:rsidRPr="00602AD9" w:rsidRDefault="00257591" w:rsidP="00EE1DF9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602AD9"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设备、材料采购</w:t>
            </w:r>
            <w:r w:rsidR="005E0083">
              <w:rPr>
                <w:rFonts w:eastAsiaTheme="minorEastAsia" w:hint="eastAsia"/>
                <w:color w:val="000000"/>
                <w:kern w:val="0"/>
                <w:sz w:val="24"/>
              </w:rPr>
              <w:t xml:space="preserve">  </w:t>
            </w:r>
            <w:r w:rsidRPr="00602AD9">
              <w:rPr>
                <w:rFonts w:ascii="宋体" w:hAnsi="宋体" w:hint="eastAsia"/>
                <w:color w:val="000000"/>
                <w:kern w:val="0"/>
                <w:sz w:val="24"/>
              </w:rPr>
              <w:t>■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测试、计算、加工</w:t>
            </w:r>
            <w:r w:rsidR="005E0083">
              <w:rPr>
                <w:rFonts w:eastAsiaTheme="minorEastAsia" w:hint="eastAsia"/>
                <w:color w:val="000000"/>
                <w:kern w:val="0"/>
                <w:sz w:val="24"/>
              </w:rPr>
              <w:t xml:space="preserve">  </w:t>
            </w:r>
            <w:r w:rsidRPr="00602AD9"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其他</w:t>
            </w:r>
          </w:p>
        </w:tc>
      </w:tr>
      <w:tr w:rsidR="002B2F82" w:rsidRPr="007E4202" w:rsidTr="00EE1DF9">
        <w:trPr>
          <w:trHeight w:val="567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F82" w:rsidRPr="00602AD9" w:rsidRDefault="002B2F82" w:rsidP="00EE1DF9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602AD9">
              <w:rPr>
                <w:rFonts w:eastAsiaTheme="minorEastAsia"/>
                <w:color w:val="000000"/>
                <w:kern w:val="0"/>
                <w:sz w:val="24"/>
              </w:rPr>
              <w:t>关联方单位名称：</w:t>
            </w:r>
            <w:r w:rsidR="00503365" w:rsidRPr="00602AD9">
              <w:rPr>
                <w:rFonts w:eastAsiaTheme="minorEastAsia" w:hint="eastAsia"/>
                <w:color w:val="000000"/>
                <w:kern w:val="0"/>
                <w:sz w:val="24"/>
              </w:rPr>
              <w:t>上海中科新生命生物科技有限公司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F82" w:rsidRPr="00602AD9" w:rsidRDefault="002B2F82" w:rsidP="00EE1DF9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602AD9">
              <w:rPr>
                <w:rFonts w:eastAsiaTheme="minorEastAsia"/>
                <w:color w:val="000000"/>
                <w:kern w:val="0"/>
                <w:sz w:val="24"/>
              </w:rPr>
              <w:t>合同</w:t>
            </w:r>
            <w:r w:rsidRPr="00602AD9">
              <w:rPr>
                <w:rFonts w:eastAsiaTheme="minorEastAsia"/>
                <w:color w:val="000000"/>
                <w:kern w:val="0"/>
                <w:sz w:val="24"/>
              </w:rPr>
              <w:t>/</w:t>
            </w:r>
            <w:r w:rsidRPr="00602AD9">
              <w:rPr>
                <w:rFonts w:eastAsiaTheme="minorEastAsia"/>
                <w:color w:val="000000"/>
                <w:kern w:val="0"/>
                <w:sz w:val="24"/>
              </w:rPr>
              <w:t>业务总价（元）：</w:t>
            </w:r>
            <w:r w:rsidR="00602AD9" w:rsidRPr="00602AD9">
              <w:rPr>
                <w:rFonts w:eastAsiaTheme="minorEastAsia" w:hint="eastAsia"/>
                <w:color w:val="000000"/>
                <w:kern w:val="0"/>
                <w:sz w:val="24"/>
              </w:rPr>
              <w:t>48000</w:t>
            </w:r>
          </w:p>
        </w:tc>
      </w:tr>
      <w:tr w:rsidR="002B2F82" w:rsidRPr="007E4202" w:rsidTr="00EE1DF9">
        <w:trPr>
          <w:trHeight w:val="510"/>
        </w:trPr>
        <w:tc>
          <w:tcPr>
            <w:tcW w:w="8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F82" w:rsidRPr="00602AD9" w:rsidRDefault="002B2F82" w:rsidP="00585329">
            <w:pPr>
              <w:widowControl/>
              <w:adjustRightInd w:val="0"/>
              <w:snapToGrid w:val="0"/>
              <w:spacing w:beforeLines="15" w:before="46" w:line="300" w:lineRule="auto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602AD9">
              <w:rPr>
                <w:rFonts w:eastAsiaTheme="minorEastAsia"/>
                <w:color w:val="000000"/>
                <w:kern w:val="0"/>
                <w:sz w:val="24"/>
              </w:rPr>
              <w:t>关联关系：</w:t>
            </w:r>
          </w:p>
          <w:p w:rsidR="002B2F82" w:rsidRPr="00602AD9" w:rsidRDefault="00C21174" w:rsidP="00EE1DF9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602AD9"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  <w:t>□院内各课题承担单位</w:t>
            </w:r>
            <w:r w:rsidR="005E00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 xml:space="preserve">  </w:t>
            </w:r>
            <w:r w:rsidR="00044498" w:rsidRPr="00602AD9">
              <w:rPr>
                <w:rFonts w:ascii="宋体" w:hAnsi="宋体" w:hint="eastAsia"/>
                <w:color w:val="000000"/>
                <w:kern w:val="0"/>
                <w:sz w:val="24"/>
              </w:rPr>
              <w:t>■</w:t>
            </w:r>
            <w:r w:rsidRPr="00602AD9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本单位</w:t>
            </w:r>
            <w:r w:rsidRPr="00602AD9"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  <w:t>参与投资的企业</w:t>
            </w:r>
            <w:r w:rsidR="005E008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 xml:space="preserve">  </w:t>
            </w:r>
            <w:r w:rsidRPr="00602AD9"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  <w:t>□</w:t>
            </w:r>
            <w:r w:rsidRPr="00602AD9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本单位</w:t>
            </w:r>
            <w:r w:rsidRPr="00602AD9"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  <w:t>职工参与投资的企业□特定关系人参与投资的企业（详细说明特定关系）：</w:t>
            </w:r>
          </w:p>
        </w:tc>
      </w:tr>
      <w:tr w:rsidR="002B2F82" w:rsidRPr="007E4202" w:rsidTr="00A43980">
        <w:trPr>
          <w:trHeight w:hRule="exact" w:val="1961"/>
        </w:trPr>
        <w:tc>
          <w:tcPr>
            <w:tcW w:w="8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F24BA" w:rsidRPr="00602AD9" w:rsidRDefault="002B2F82" w:rsidP="00A43980">
            <w:pPr>
              <w:widowControl/>
              <w:spacing w:beforeLines="15" w:before="46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602AD9">
              <w:rPr>
                <w:rFonts w:eastAsiaTheme="minorEastAsia"/>
                <w:color w:val="000000"/>
                <w:kern w:val="0"/>
                <w:sz w:val="24"/>
              </w:rPr>
              <w:t>关联方经营范围（需附关联方盖公章的营业执照复印件）：</w:t>
            </w:r>
          </w:p>
          <w:p w:rsidR="002B2F82" w:rsidRPr="00863B82" w:rsidRDefault="002F24BA" w:rsidP="00A43980">
            <w:pPr>
              <w:widowControl/>
              <w:spacing w:beforeLines="25" w:before="78" w:line="288" w:lineRule="auto"/>
              <w:ind w:firstLineChars="200" w:firstLine="480"/>
              <w:jc w:val="left"/>
              <w:rPr>
                <w:rFonts w:eastAsiaTheme="minorEastAsia"/>
                <w:color w:val="000000" w:themeColor="text1"/>
                <w:kern w:val="0"/>
                <w:sz w:val="24"/>
              </w:rPr>
            </w:pPr>
            <w:r w:rsidRPr="00863B82">
              <w:rPr>
                <w:rFonts w:hint="eastAsia"/>
                <w:color w:val="000000" w:themeColor="text1"/>
                <w:sz w:val="24"/>
                <w:shd w:val="clear" w:color="auto" w:fill="FFFFFF"/>
              </w:rPr>
              <w:t>生物、医药专业领域内的技术咨询、技术开发、技术转让、技术服务及试制试销，生命科学、生物技术、医药的研究、开发，生物技术工业产品、生物试剂、生物实验仪器和器材的研究、开发，从事货物进出口及技术进出口业务。【依法须经批准的项目，经相关部门批准后方可开展经营活动】</w:t>
            </w:r>
          </w:p>
        </w:tc>
      </w:tr>
      <w:tr w:rsidR="002B2F82" w:rsidRPr="007E4202" w:rsidTr="00A43980">
        <w:trPr>
          <w:trHeight w:hRule="exact" w:val="4955"/>
        </w:trPr>
        <w:tc>
          <w:tcPr>
            <w:tcW w:w="8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B2F82" w:rsidRPr="00602AD9" w:rsidRDefault="002B2F82" w:rsidP="00A43980">
            <w:pPr>
              <w:widowControl/>
              <w:spacing w:beforeLines="15" w:before="46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602AD9">
              <w:rPr>
                <w:rFonts w:eastAsiaTheme="minorEastAsia"/>
                <w:color w:val="000000"/>
                <w:kern w:val="0"/>
                <w:sz w:val="24"/>
              </w:rPr>
              <w:t>关联方业务资质证书、资格证书、能力证明以及技术水平说明（需附关联方盖公章的复印件）：</w:t>
            </w:r>
          </w:p>
          <w:p w:rsidR="008F69A2" w:rsidRPr="00602AD9" w:rsidRDefault="00AC4AC1" w:rsidP="00A43980">
            <w:pPr>
              <w:widowControl/>
              <w:spacing w:beforeLines="25" w:before="78" w:line="276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602AD9">
              <w:rPr>
                <w:rFonts w:eastAsiaTheme="minorEastAsia" w:hint="eastAsia"/>
                <w:bCs/>
                <w:color w:val="000000"/>
                <w:kern w:val="0"/>
                <w:sz w:val="24"/>
              </w:rPr>
              <w:t>上海中科新生命生物科技有限公司</w:t>
            </w:r>
            <w:r w:rsidR="00044498" w:rsidRPr="00602AD9">
              <w:rPr>
                <w:rFonts w:eastAsiaTheme="minorEastAsia" w:hint="eastAsia"/>
                <w:bCs/>
                <w:color w:val="000000"/>
                <w:kern w:val="0"/>
                <w:sz w:val="24"/>
              </w:rPr>
              <w:t>于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2004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年</w:t>
            </w:r>
            <w:r w:rsidR="00044498" w:rsidRPr="00602AD9">
              <w:rPr>
                <w:rFonts w:eastAsiaTheme="minorEastAsia" w:hint="eastAsia"/>
                <w:color w:val="000000"/>
                <w:kern w:val="0"/>
                <w:sz w:val="24"/>
              </w:rPr>
              <w:t>成立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，专注于质谱技术方法在科技服务、药物研发、精准医疗领域的应用开发。是国内最早从事质谱领域研发、服务的平台</w:t>
            </w:r>
            <w:r w:rsidR="008F69A2" w:rsidRPr="00602AD9">
              <w:rPr>
                <w:rFonts w:eastAsiaTheme="minorEastAsia" w:hint="eastAsia"/>
                <w:color w:val="000000"/>
                <w:kern w:val="0"/>
                <w:sz w:val="24"/>
              </w:rPr>
              <w:t>，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成立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1</w:t>
            </w:r>
            <w:r w:rsidR="00044498" w:rsidRPr="00602AD9">
              <w:rPr>
                <w:rFonts w:eastAsiaTheme="minorEastAsia" w:hint="eastAsia"/>
                <w:color w:val="000000"/>
                <w:kern w:val="0"/>
                <w:sz w:val="24"/>
              </w:rPr>
              <w:t>6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年以来，致力于建设智能管理的分析测试和方法开发实验室，</w:t>
            </w:r>
            <w:r w:rsidRPr="00602AD9">
              <w:rPr>
                <w:rFonts w:eastAsiaTheme="minorEastAsia" w:hint="eastAsia"/>
                <w:bCs/>
                <w:color w:val="000000"/>
                <w:kern w:val="0"/>
                <w:sz w:val="24"/>
              </w:rPr>
              <w:t>整合蛋白质组学、代谢组学、生物信息学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等各级别生物医药分析服务，积极投身领域内的技术和产品研发，致力于成为国内蛋白质组、代谢组科技服务的领导者。</w:t>
            </w:r>
          </w:p>
          <w:p w:rsidR="003F7559" w:rsidRPr="00602AD9" w:rsidRDefault="008F69A2" w:rsidP="00A43980">
            <w:pPr>
              <w:widowControl/>
              <w:spacing w:beforeLines="25" w:before="78" w:line="276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公司自主研发实验室管理系统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lims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平台，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OA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系统，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CRM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系统，获得授权专利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20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项等，获得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CMA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证书、邓白氏认证，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ISO9001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认证等，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2016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年获得高新技术企业称号。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与超过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60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家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A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股上市企业建立合作、超过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500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家国内药企建立合作、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CFDA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和中检所指定外部合作伙伴、合作的科研院校超过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500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家、合作的临床医院超过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400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家</w:t>
            </w:r>
            <w:r w:rsidR="0039667A" w:rsidRPr="00602AD9">
              <w:rPr>
                <w:rFonts w:eastAsiaTheme="minorEastAsia" w:hint="eastAsia"/>
                <w:color w:val="000000"/>
                <w:kern w:val="0"/>
                <w:sz w:val="24"/>
              </w:rPr>
              <w:t>。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发表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SCI</w:t>
            </w:r>
            <w:r w:rsidR="00553AAE" w:rsidRPr="00602AD9">
              <w:rPr>
                <w:rFonts w:eastAsiaTheme="minorEastAsia" w:hint="eastAsia"/>
                <w:color w:val="000000"/>
                <w:kern w:val="0"/>
                <w:sz w:val="24"/>
              </w:rPr>
              <w:t>论文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超过</w:t>
            </w:r>
            <w:r w:rsidR="00D04603">
              <w:rPr>
                <w:rFonts w:eastAsiaTheme="minorEastAsia" w:hint="eastAsia"/>
                <w:color w:val="000000"/>
                <w:kern w:val="0"/>
                <w:sz w:val="24"/>
              </w:rPr>
              <w:t>400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篇，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IF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＞</w:t>
            </w:r>
            <w:r w:rsidR="00585329">
              <w:rPr>
                <w:rFonts w:eastAsiaTheme="minorEastAsia" w:hint="eastAsia"/>
                <w:color w:val="000000"/>
                <w:kern w:val="0"/>
                <w:sz w:val="24"/>
              </w:rPr>
              <w:t>38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00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，其中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201</w:t>
            </w:r>
            <w:r w:rsidR="0054281F">
              <w:rPr>
                <w:rFonts w:eastAsiaTheme="minorEastAsia" w:hint="eastAsia"/>
                <w:color w:val="000000"/>
                <w:kern w:val="0"/>
                <w:sz w:val="24"/>
              </w:rPr>
              <w:t>9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年客户发表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SCI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论文</w:t>
            </w:r>
            <w:r w:rsidR="00D04603">
              <w:rPr>
                <w:rFonts w:eastAsiaTheme="minorEastAsia" w:hint="eastAsia"/>
                <w:color w:val="000000"/>
                <w:kern w:val="0"/>
                <w:sz w:val="24"/>
              </w:rPr>
              <w:t>141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篇，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IF</w:t>
            </w:r>
            <w:r w:rsidR="000A2325" w:rsidRPr="00602AD9">
              <w:rPr>
                <w:rFonts w:eastAsiaTheme="minorEastAsia" w:hint="eastAsia"/>
                <w:color w:val="000000"/>
                <w:kern w:val="0"/>
                <w:sz w:val="24"/>
              </w:rPr>
              <w:t>累计</w:t>
            </w:r>
            <w:r w:rsidR="00D04603">
              <w:rPr>
                <w:rFonts w:eastAsiaTheme="minorEastAsia" w:hint="eastAsia"/>
                <w:color w:val="000000"/>
                <w:kern w:val="0"/>
                <w:sz w:val="24"/>
              </w:rPr>
              <w:t>715</w:t>
            </w:r>
            <w:r w:rsidR="00AC4AC1" w:rsidRPr="00602AD9">
              <w:rPr>
                <w:rFonts w:eastAsiaTheme="minorEastAsia" w:hint="eastAsia"/>
                <w:color w:val="000000"/>
                <w:kern w:val="0"/>
                <w:sz w:val="24"/>
              </w:rPr>
              <w:t>分</w:t>
            </w:r>
            <w:r w:rsidRPr="00602AD9">
              <w:rPr>
                <w:rFonts w:eastAsiaTheme="minorEastAsia" w:hint="eastAsia"/>
                <w:color w:val="000000"/>
                <w:kern w:val="0"/>
                <w:sz w:val="24"/>
              </w:rPr>
              <w:t>。</w:t>
            </w:r>
          </w:p>
        </w:tc>
      </w:tr>
      <w:tr w:rsidR="002B2F82" w:rsidRPr="007E4202" w:rsidTr="003F7559">
        <w:trPr>
          <w:trHeight w:hRule="exact" w:val="1841"/>
        </w:trPr>
        <w:tc>
          <w:tcPr>
            <w:tcW w:w="8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B2F82" w:rsidRPr="00F125BF" w:rsidRDefault="002B2F82" w:rsidP="001E0495">
            <w:pPr>
              <w:widowControl/>
              <w:spacing w:beforeLines="15" w:before="46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F125BF">
              <w:rPr>
                <w:rFonts w:eastAsiaTheme="minorEastAsia"/>
                <w:color w:val="000000"/>
                <w:kern w:val="0"/>
                <w:sz w:val="24"/>
              </w:rPr>
              <w:lastRenderedPageBreak/>
              <w:t>关联方收费价格公允性说明：</w:t>
            </w:r>
          </w:p>
          <w:p w:rsidR="003F7559" w:rsidRPr="007E4202" w:rsidRDefault="00AC4AC1" w:rsidP="001E0495">
            <w:pPr>
              <w:widowControl/>
              <w:spacing w:beforeLines="50" w:before="156" w:line="300" w:lineRule="auto"/>
              <w:ind w:firstLineChars="200" w:firstLine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F125BF">
              <w:rPr>
                <w:rFonts w:eastAsiaTheme="minorEastAsia"/>
                <w:color w:val="000000"/>
                <w:kern w:val="0"/>
                <w:sz w:val="24"/>
              </w:rPr>
              <w:t>本项目原价是</w:t>
            </w:r>
            <w:r w:rsidR="00602AD9" w:rsidRPr="00F125BF">
              <w:rPr>
                <w:rFonts w:eastAsiaTheme="minorEastAsia"/>
                <w:color w:val="000000"/>
                <w:kern w:val="0"/>
                <w:sz w:val="24"/>
              </w:rPr>
              <w:t>77</w:t>
            </w:r>
            <w:r w:rsidRPr="00F125BF">
              <w:rPr>
                <w:rFonts w:eastAsiaTheme="minorEastAsia" w:hint="eastAsia"/>
                <w:color w:val="000000"/>
                <w:kern w:val="0"/>
                <w:sz w:val="24"/>
              </w:rPr>
              <w:t>000</w:t>
            </w:r>
            <w:r w:rsidRPr="00F125BF">
              <w:rPr>
                <w:rFonts w:eastAsiaTheme="minorEastAsia" w:hint="eastAsia"/>
                <w:color w:val="000000"/>
                <w:kern w:val="0"/>
                <w:sz w:val="24"/>
              </w:rPr>
              <w:t>元，平均单个样本</w:t>
            </w:r>
            <w:r w:rsidR="00F125BF" w:rsidRPr="00F125BF">
              <w:rPr>
                <w:rFonts w:eastAsiaTheme="minorEastAsia"/>
                <w:color w:val="000000"/>
                <w:kern w:val="0"/>
                <w:sz w:val="24"/>
              </w:rPr>
              <w:t>6417</w:t>
            </w:r>
            <w:r w:rsidRPr="00F125BF">
              <w:rPr>
                <w:rFonts w:eastAsiaTheme="minorEastAsia" w:hint="eastAsia"/>
                <w:color w:val="000000"/>
                <w:kern w:val="0"/>
                <w:sz w:val="24"/>
              </w:rPr>
              <w:t>元，跟市场价格一致，且中科新生命</w:t>
            </w:r>
            <w:r w:rsidR="001E0495">
              <w:rPr>
                <w:rFonts w:eastAsiaTheme="minorEastAsia" w:hint="eastAsia"/>
                <w:color w:val="000000"/>
                <w:kern w:val="0"/>
                <w:sz w:val="24"/>
              </w:rPr>
              <w:t>公司</w:t>
            </w:r>
            <w:r w:rsidRPr="00F125BF">
              <w:rPr>
                <w:rFonts w:eastAsiaTheme="minorEastAsia" w:hint="eastAsia"/>
                <w:color w:val="000000"/>
                <w:kern w:val="0"/>
                <w:sz w:val="24"/>
              </w:rPr>
              <w:t>是</w:t>
            </w:r>
            <w:r w:rsidR="001E0495">
              <w:rPr>
                <w:rFonts w:eastAsiaTheme="minorEastAsia" w:hint="eastAsia"/>
                <w:color w:val="000000"/>
                <w:kern w:val="0"/>
                <w:sz w:val="24"/>
              </w:rPr>
              <w:t>营养与健康</w:t>
            </w:r>
            <w:r w:rsidR="001E0495" w:rsidRPr="001E0495">
              <w:rPr>
                <w:rFonts w:eastAsiaTheme="minorEastAsia" w:hint="eastAsia"/>
                <w:color w:val="000000"/>
                <w:kern w:val="0"/>
                <w:sz w:val="24"/>
              </w:rPr>
              <w:t>所</w:t>
            </w:r>
            <w:r w:rsidRPr="00F125BF">
              <w:rPr>
                <w:rFonts w:eastAsiaTheme="minorEastAsia" w:hint="eastAsia"/>
                <w:color w:val="000000"/>
                <w:kern w:val="0"/>
                <w:sz w:val="24"/>
              </w:rPr>
              <w:t>投资成立，给予院内课题组</w:t>
            </w:r>
            <w:r w:rsidR="00F125BF" w:rsidRPr="00F125BF">
              <w:rPr>
                <w:rFonts w:eastAsiaTheme="minorEastAsia" w:hint="eastAsia"/>
                <w:color w:val="000000"/>
                <w:kern w:val="0"/>
                <w:sz w:val="24"/>
              </w:rPr>
              <w:t>6.3</w:t>
            </w:r>
            <w:r w:rsidRPr="00F125BF">
              <w:rPr>
                <w:rFonts w:eastAsiaTheme="minorEastAsia" w:hint="eastAsia"/>
                <w:color w:val="000000"/>
                <w:kern w:val="0"/>
                <w:sz w:val="24"/>
              </w:rPr>
              <w:t>折左右优惠，实际单价</w:t>
            </w:r>
            <w:r w:rsidR="00F125BF" w:rsidRPr="00F125BF">
              <w:rPr>
                <w:rFonts w:eastAsiaTheme="minorEastAsia"/>
                <w:color w:val="000000"/>
                <w:kern w:val="0"/>
                <w:sz w:val="24"/>
              </w:rPr>
              <w:t>4000</w:t>
            </w:r>
            <w:r w:rsidRPr="00F125BF">
              <w:rPr>
                <w:rFonts w:eastAsiaTheme="minorEastAsia" w:hint="eastAsia"/>
                <w:color w:val="000000"/>
                <w:kern w:val="0"/>
                <w:sz w:val="24"/>
              </w:rPr>
              <w:t>元</w:t>
            </w:r>
            <w:r w:rsidRPr="00F125BF">
              <w:rPr>
                <w:rFonts w:eastAsiaTheme="minorEastAsia" w:hint="eastAsia"/>
                <w:color w:val="000000"/>
                <w:kern w:val="0"/>
                <w:sz w:val="24"/>
              </w:rPr>
              <w:t>/</w:t>
            </w:r>
            <w:r w:rsidRPr="00F125BF">
              <w:rPr>
                <w:rFonts w:eastAsiaTheme="minorEastAsia" w:hint="eastAsia"/>
                <w:color w:val="000000"/>
                <w:kern w:val="0"/>
                <w:sz w:val="24"/>
              </w:rPr>
              <w:t>样本，共</w:t>
            </w:r>
            <w:r w:rsidRPr="00F125BF">
              <w:rPr>
                <w:rFonts w:eastAsiaTheme="minorEastAsia" w:hint="eastAsia"/>
                <w:color w:val="000000"/>
                <w:kern w:val="0"/>
                <w:sz w:val="24"/>
              </w:rPr>
              <w:t>12</w:t>
            </w:r>
            <w:r w:rsidRPr="00F125BF">
              <w:rPr>
                <w:rFonts w:eastAsiaTheme="minorEastAsia" w:hint="eastAsia"/>
                <w:color w:val="000000"/>
                <w:kern w:val="0"/>
                <w:sz w:val="24"/>
              </w:rPr>
              <w:t>例小鼠血清，合计</w:t>
            </w:r>
            <w:r w:rsidR="00F125BF" w:rsidRPr="00F125BF">
              <w:rPr>
                <w:rFonts w:eastAsiaTheme="minorEastAsia"/>
                <w:color w:val="000000"/>
                <w:kern w:val="0"/>
                <w:sz w:val="24"/>
              </w:rPr>
              <w:t>48</w:t>
            </w:r>
            <w:r w:rsidRPr="00F125BF">
              <w:rPr>
                <w:rFonts w:eastAsiaTheme="minorEastAsia" w:hint="eastAsia"/>
                <w:color w:val="000000"/>
                <w:kern w:val="0"/>
                <w:sz w:val="24"/>
              </w:rPr>
              <w:t>000</w:t>
            </w:r>
            <w:r w:rsidRPr="00F125BF">
              <w:rPr>
                <w:rFonts w:eastAsiaTheme="minorEastAsia" w:hint="eastAsia"/>
                <w:color w:val="000000"/>
                <w:kern w:val="0"/>
                <w:sz w:val="24"/>
              </w:rPr>
              <w:t>元。</w:t>
            </w:r>
          </w:p>
        </w:tc>
      </w:tr>
      <w:tr w:rsidR="002B2F82" w:rsidRPr="007E4202" w:rsidTr="00EE1DF9">
        <w:trPr>
          <w:trHeight w:val="454"/>
        </w:trPr>
        <w:tc>
          <w:tcPr>
            <w:tcW w:w="8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F82" w:rsidRPr="007E4202" w:rsidRDefault="002B2F82" w:rsidP="00EE1DF9">
            <w:pPr>
              <w:widowControl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 w:rsidRPr="00465FE6">
              <w:rPr>
                <w:rFonts w:eastAsia="黑体"/>
                <w:bCs/>
                <w:color w:val="000000"/>
                <w:kern w:val="0"/>
                <w:sz w:val="24"/>
              </w:rPr>
              <w:t>承诺函</w:t>
            </w:r>
          </w:p>
        </w:tc>
      </w:tr>
      <w:tr w:rsidR="002B2F82" w:rsidRPr="007E4202" w:rsidTr="00EE1DF9">
        <w:trPr>
          <w:trHeight w:val="454"/>
        </w:trPr>
        <w:tc>
          <w:tcPr>
            <w:tcW w:w="8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7978" w:rsidRDefault="002B2F82" w:rsidP="00D47978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rFonts w:eastAsia="黑体"/>
                <w:bCs/>
                <w:color w:val="000000"/>
              </w:rPr>
            </w:pPr>
            <w:r w:rsidRPr="00465FE6">
              <w:rPr>
                <w:rFonts w:eastAsia="黑体"/>
                <w:bCs/>
                <w:color w:val="000000"/>
              </w:rPr>
              <w:t>本人承诺对填写信息真实性、合法性、必要性负直接责任；承诺归属关联业务范畴的交易不存在利益输送行为，且符合《中国科学院</w:t>
            </w:r>
            <w:r w:rsidR="00E76694">
              <w:rPr>
                <w:rFonts w:eastAsia="黑体" w:hint="eastAsia"/>
                <w:bCs/>
                <w:color w:val="000000"/>
              </w:rPr>
              <w:t>上海生命科学研究院</w:t>
            </w:r>
            <w:r w:rsidR="00E76694" w:rsidRPr="00E76694">
              <w:rPr>
                <w:rFonts w:eastAsia="黑体" w:hint="eastAsia"/>
                <w:bCs/>
                <w:color w:val="000000"/>
              </w:rPr>
              <w:t>关于加强科研项目关联业务规范管理的实施细则（暂行）》</w:t>
            </w:r>
            <w:r w:rsidRPr="00465FE6">
              <w:rPr>
                <w:rFonts w:eastAsia="黑体"/>
                <w:bCs/>
                <w:color w:val="000000"/>
              </w:rPr>
              <w:t>的要求。</w:t>
            </w:r>
            <w:r w:rsidRPr="00465FE6">
              <w:rPr>
                <w:rFonts w:eastAsia="黑体"/>
                <w:color w:val="000000"/>
              </w:rPr>
              <w:br/>
            </w:r>
          </w:p>
          <w:p w:rsidR="002B2F82" w:rsidRPr="00465FE6" w:rsidRDefault="002B2F82" w:rsidP="00585329">
            <w:pPr>
              <w:pStyle w:val="a4"/>
              <w:adjustRightInd w:val="0"/>
              <w:snapToGrid w:val="0"/>
              <w:spacing w:before="0" w:beforeAutospacing="0" w:afterLines="50" w:after="156" w:afterAutospacing="0"/>
              <w:rPr>
                <w:rFonts w:eastAsia="黑体"/>
                <w:color w:val="000000"/>
              </w:rPr>
            </w:pPr>
            <w:r w:rsidRPr="00465FE6">
              <w:rPr>
                <w:rFonts w:eastAsia="黑体"/>
                <w:bCs/>
                <w:color w:val="000000"/>
              </w:rPr>
              <w:t>课题负责人承诺签字</w:t>
            </w:r>
            <w:r w:rsidRPr="00465FE6">
              <w:rPr>
                <w:rFonts w:eastAsia="黑体"/>
                <w:bCs/>
                <w:color w:val="000000"/>
              </w:rPr>
              <w:t>/</w:t>
            </w:r>
            <w:r w:rsidRPr="00465FE6">
              <w:rPr>
                <w:rFonts w:eastAsia="黑体"/>
                <w:bCs/>
                <w:color w:val="000000"/>
              </w:rPr>
              <w:t>日期：</w:t>
            </w:r>
          </w:p>
        </w:tc>
      </w:tr>
    </w:tbl>
    <w:p w:rsidR="002B2F82" w:rsidRDefault="002B2F82" w:rsidP="00585329">
      <w:pPr>
        <w:adjustRightInd w:val="0"/>
        <w:snapToGrid w:val="0"/>
        <w:spacing w:beforeLines="50" w:before="156" w:line="276" w:lineRule="auto"/>
        <w:jc w:val="left"/>
        <w:rPr>
          <w:rFonts w:eastAsia="华文中宋"/>
          <w:b/>
          <w:sz w:val="36"/>
          <w:szCs w:val="36"/>
        </w:rPr>
      </w:pPr>
      <w:bookmarkStart w:id="0" w:name="_GoBack"/>
      <w:bookmarkEnd w:id="0"/>
      <w:r w:rsidRPr="0070268A">
        <w:rPr>
          <w:rFonts w:eastAsia="楷体_GB2312"/>
          <w:color w:val="000000"/>
          <w:sz w:val="24"/>
        </w:rPr>
        <w:t>注：</w:t>
      </w:r>
      <w:r w:rsidRPr="0070268A">
        <w:rPr>
          <w:rFonts w:eastAsia="楷体_GB2312"/>
          <w:color w:val="000000"/>
          <w:sz w:val="24"/>
        </w:rPr>
        <w:t>1</w:t>
      </w:r>
      <w:r>
        <w:rPr>
          <w:rFonts w:eastAsia="楷体_GB2312" w:hint="eastAsia"/>
          <w:color w:val="000000"/>
          <w:sz w:val="24"/>
        </w:rPr>
        <w:t xml:space="preserve">. </w:t>
      </w:r>
      <w:r w:rsidRPr="0070268A">
        <w:rPr>
          <w:rFonts w:eastAsia="楷体_GB2312"/>
          <w:color w:val="000000"/>
          <w:sz w:val="24"/>
        </w:rPr>
        <w:t>关联业务应签订合同，单笔业务金额超过人民币</w:t>
      </w:r>
      <w:r w:rsidRPr="0070268A">
        <w:rPr>
          <w:rFonts w:eastAsia="楷体_GB2312"/>
          <w:color w:val="000000"/>
          <w:sz w:val="24"/>
        </w:rPr>
        <w:t>1</w:t>
      </w:r>
      <w:r>
        <w:rPr>
          <w:rFonts w:eastAsia="楷体_GB2312"/>
          <w:color w:val="000000"/>
          <w:sz w:val="24"/>
        </w:rPr>
        <w:t>万元的必须签订合同</w:t>
      </w:r>
      <w:r>
        <w:rPr>
          <w:rFonts w:eastAsia="楷体_GB2312" w:hint="eastAsia"/>
          <w:color w:val="000000"/>
          <w:sz w:val="24"/>
        </w:rPr>
        <w:t>。</w:t>
      </w:r>
    </w:p>
    <w:p w:rsidR="002B2F82" w:rsidRDefault="002B2F82" w:rsidP="002B2F82">
      <w:pPr>
        <w:adjustRightInd w:val="0"/>
        <w:snapToGrid w:val="0"/>
        <w:spacing w:line="276" w:lineRule="auto"/>
        <w:ind w:firstLineChars="200" w:firstLine="480"/>
        <w:jc w:val="left"/>
        <w:rPr>
          <w:rFonts w:eastAsia="华文中宋"/>
          <w:b/>
          <w:sz w:val="36"/>
          <w:szCs w:val="36"/>
        </w:rPr>
      </w:pPr>
      <w:r w:rsidRPr="0070268A">
        <w:rPr>
          <w:rFonts w:eastAsia="楷体_GB2312"/>
          <w:color w:val="000000"/>
          <w:sz w:val="24"/>
        </w:rPr>
        <w:t>2</w:t>
      </w:r>
      <w:r>
        <w:rPr>
          <w:rFonts w:eastAsia="楷体_GB2312" w:hint="eastAsia"/>
          <w:color w:val="000000"/>
          <w:sz w:val="24"/>
        </w:rPr>
        <w:t xml:space="preserve">. </w:t>
      </w:r>
      <w:r w:rsidRPr="0070268A">
        <w:rPr>
          <w:rFonts w:eastAsia="楷体_GB2312"/>
          <w:color w:val="000000"/>
          <w:sz w:val="24"/>
        </w:rPr>
        <w:t>关联业务金额</w:t>
      </w:r>
      <w:r w:rsidRPr="0070268A">
        <w:rPr>
          <w:rFonts w:eastAsia="楷体_GB2312"/>
          <w:color w:val="000000"/>
          <w:sz w:val="24"/>
        </w:rPr>
        <w:t>≤10</w:t>
      </w:r>
      <w:r>
        <w:rPr>
          <w:rFonts w:eastAsia="楷体_GB2312"/>
          <w:color w:val="000000"/>
          <w:sz w:val="24"/>
        </w:rPr>
        <w:t>万元</w:t>
      </w:r>
      <w:r w:rsidRPr="0070268A">
        <w:rPr>
          <w:rFonts w:eastAsia="楷体_GB2312"/>
          <w:color w:val="000000"/>
          <w:sz w:val="24"/>
        </w:rPr>
        <w:t>评议后批准，关联业务金额＞</w:t>
      </w:r>
      <w:r w:rsidRPr="0070268A">
        <w:rPr>
          <w:rFonts w:eastAsia="楷体_GB2312"/>
          <w:color w:val="000000"/>
          <w:sz w:val="24"/>
        </w:rPr>
        <w:t>10</w:t>
      </w:r>
      <w:r>
        <w:rPr>
          <w:rFonts w:eastAsia="楷体_GB2312"/>
          <w:color w:val="000000"/>
          <w:sz w:val="24"/>
        </w:rPr>
        <w:t>万元论证后批准</w:t>
      </w:r>
      <w:r>
        <w:rPr>
          <w:rFonts w:eastAsia="楷体_GB2312" w:hint="eastAsia"/>
          <w:color w:val="000000"/>
          <w:sz w:val="24"/>
        </w:rPr>
        <w:t>。</w:t>
      </w:r>
    </w:p>
    <w:p w:rsidR="00E67FDB" w:rsidRDefault="00E67FDB" w:rsidP="00E219F9"/>
    <w:p w:rsidR="00BE7E1E" w:rsidRDefault="00BE7E1E" w:rsidP="00E219F9"/>
    <w:p w:rsidR="00BE7E1E" w:rsidRDefault="00BE7E1E" w:rsidP="00E219F9"/>
    <w:p w:rsidR="00BE7E1E" w:rsidRDefault="00BE7E1E" w:rsidP="00E219F9"/>
    <w:p w:rsidR="00BE7E1E" w:rsidRPr="00BE7E1E" w:rsidRDefault="00BE7E1E" w:rsidP="00E219F9">
      <w:pPr>
        <w:rPr>
          <w:rFonts w:ascii="黑体" w:eastAsia="黑体" w:hAnsi="黑体"/>
          <w:sz w:val="28"/>
          <w:szCs w:val="28"/>
        </w:rPr>
      </w:pPr>
      <w:r w:rsidRPr="00BE7E1E">
        <w:rPr>
          <w:rFonts w:ascii="黑体" w:eastAsia="黑体" w:hAnsi="黑体" w:hint="eastAsia"/>
          <w:sz w:val="28"/>
          <w:szCs w:val="28"/>
        </w:rPr>
        <w:t>相关材料备查</w:t>
      </w:r>
    </w:p>
    <w:sectPr w:rsidR="00BE7E1E" w:rsidRPr="00BE7E1E" w:rsidSect="00A43980">
      <w:pgSz w:w="11906" w:h="16838"/>
      <w:pgMar w:top="1304" w:right="147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EE7" w:rsidRDefault="002D4EE7" w:rsidP="00E76694">
      <w:r>
        <w:separator/>
      </w:r>
    </w:p>
  </w:endnote>
  <w:endnote w:type="continuationSeparator" w:id="0">
    <w:p w:rsidR="002D4EE7" w:rsidRDefault="002D4EE7" w:rsidP="00E7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EE7" w:rsidRDefault="002D4EE7" w:rsidP="00E76694">
      <w:r>
        <w:separator/>
      </w:r>
    </w:p>
  </w:footnote>
  <w:footnote w:type="continuationSeparator" w:id="0">
    <w:p w:rsidR="002D4EE7" w:rsidRDefault="002D4EE7" w:rsidP="00E76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F9"/>
    <w:rsid w:val="00012C99"/>
    <w:rsid w:val="00044498"/>
    <w:rsid w:val="000A2325"/>
    <w:rsid w:val="001A6908"/>
    <w:rsid w:val="001E0495"/>
    <w:rsid w:val="00256E6C"/>
    <w:rsid w:val="00257591"/>
    <w:rsid w:val="002B2F82"/>
    <w:rsid w:val="002D4EE7"/>
    <w:rsid w:val="002F24BA"/>
    <w:rsid w:val="0039667A"/>
    <w:rsid w:val="003A075F"/>
    <w:rsid w:val="003A4152"/>
    <w:rsid w:val="003C7C03"/>
    <w:rsid w:val="003F7559"/>
    <w:rsid w:val="00503365"/>
    <w:rsid w:val="0054281F"/>
    <w:rsid w:val="00553AAE"/>
    <w:rsid w:val="00585329"/>
    <w:rsid w:val="005E0083"/>
    <w:rsid w:val="00602AD9"/>
    <w:rsid w:val="006B4981"/>
    <w:rsid w:val="006D4F8E"/>
    <w:rsid w:val="00725573"/>
    <w:rsid w:val="00746D3C"/>
    <w:rsid w:val="00837C52"/>
    <w:rsid w:val="00863B82"/>
    <w:rsid w:val="00880EF7"/>
    <w:rsid w:val="008F60F2"/>
    <w:rsid w:val="008F69A2"/>
    <w:rsid w:val="00A23E7E"/>
    <w:rsid w:val="00A266DC"/>
    <w:rsid w:val="00A34666"/>
    <w:rsid w:val="00A35062"/>
    <w:rsid w:val="00A423C3"/>
    <w:rsid w:val="00A43980"/>
    <w:rsid w:val="00A72933"/>
    <w:rsid w:val="00A9094C"/>
    <w:rsid w:val="00AC1B03"/>
    <w:rsid w:val="00AC4AC1"/>
    <w:rsid w:val="00BE7E1E"/>
    <w:rsid w:val="00C21174"/>
    <w:rsid w:val="00CA0D7E"/>
    <w:rsid w:val="00D0191E"/>
    <w:rsid w:val="00D04603"/>
    <w:rsid w:val="00D34145"/>
    <w:rsid w:val="00D42E2E"/>
    <w:rsid w:val="00D47978"/>
    <w:rsid w:val="00E219F9"/>
    <w:rsid w:val="00E67FDB"/>
    <w:rsid w:val="00E76694"/>
    <w:rsid w:val="00F125BF"/>
    <w:rsid w:val="00FB3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925C7E-448A-42CE-98E1-A6C88278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29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2933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D479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E76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7669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76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766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heyan</dc:creator>
  <cp:lastModifiedBy>NTKO</cp:lastModifiedBy>
  <cp:revision>2</cp:revision>
  <cp:lastPrinted>2020-06-10T08:21:00Z</cp:lastPrinted>
  <dcterms:created xsi:type="dcterms:W3CDTF">2020-06-10T08:21:00Z</dcterms:created>
  <dcterms:modified xsi:type="dcterms:W3CDTF">2020-06-10T08:21:00Z</dcterms:modified>
</cp:coreProperties>
</file>